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3D69" w14:textId="77777777" w:rsidR="000D3440" w:rsidRPr="000D3440" w:rsidRDefault="000D3440" w:rsidP="000D3440">
      <w:pPr>
        <w:pStyle w:val="Cmsor1"/>
        <w:spacing w:before="0" w:line="240" w:lineRule="auto"/>
        <w:rPr>
          <w:bCs/>
          <w:sz w:val="28"/>
          <w:szCs w:val="28"/>
        </w:rPr>
      </w:pPr>
      <w:r w:rsidRPr="000D3440">
        <w:rPr>
          <w:bCs/>
          <w:sz w:val="28"/>
          <w:szCs w:val="28"/>
        </w:rPr>
        <w:t>Cigányok</w:t>
      </w:r>
    </w:p>
    <w:p w14:paraId="1AD14527" w14:textId="019A276F" w:rsidR="006E5589" w:rsidRPr="00D13204" w:rsidRDefault="000D3440" w:rsidP="00D13204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D344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fekete-fehér magyar dokumentumfilm, 1962,</w:t>
      </w: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18 perc</w:t>
      </w:r>
      <w:r w:rsidR="00D13204"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14:paraId="69569E4A" w14:textId="40B80925" w:rsidR="006E5589" w:rsidRPr="00D13204" w:rsidRDefault="00A426CB" w:rsidP="006E5589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rendező: </w:t>
      </w:r>
      <w:r w:rsidR="000D3440" w:rsidRPr="000D3440">
        <w:t>Sára Sándor</w:t>
      </w:r>
      <w:r w:rsidR="00144D87" w:rsidRPr="00135CCB">
        <w:t>,</w:t>
      </w:r>
      <w:r w:rsidR="00135CCB" w:rsidRPr="00135CCB">
        <w:t xml:space="preserve"> </w:t>
      </w:r>
      <w:r w:rsidR="000D3440" w:rsidRPr="000D3440">
        <w:rPr>
          <w:rFonts w:cstheme="minorHAnsi"/>
          <w:b/>
          <w:bCs/>
        </w:rPr>
        <w:t>operatőr:</w:t>
      </w:r>
      <w:r w:rsidR="000D3440" w:rsidRPr="000D3440">
        <w:rPr>
          <w:rFonts w:cstheme="minorHAnsi"/>
        </w:rPr>
        <w:t xml:space="preserve"> </w:t>
      </w:r>
      <w:r w:rsidR="000D3440" w:rsidRPr="000D3440">
        <w:t>Gaál István</w:t>
      </w:r>
    </w:p>
    <w:p w14:paraId="3B0374C5" w14:textId="692AECA9" w:rsidR="006E5589" w:rsidRPr="00D13204" w:rsidRDefault="006E5589" w:rsidP="006E5589">
      <w:pPr>
        <w:pStyle w:val="Nincstrkz"/>
        <w:rPr>
          <w:rFonts w:cstheme="minorHAnsi"/>
          <w:b w:val="0"/>
          <w:bCs/>
        </w:rPr>
      </w:pPr>
      <w:r w:rsidRPr="00D13204">
        <w:rPr>
          <w:rFonts w:cstheme="minorHAnsi"/>
        </w:rPr>
        <w:br/>
        <w:t xml:space="preserve">Ajánlott korosztály: </w:t>
      </w:r>
      <w:r w:rsidR="00AC4C43">
        <w:rPr>
          <w:rFonts w:cstheme="minorHAnsi"/>
          <w:b w:val="0"/>
          <w:bCs/>
        </w:rPr>
        <w:t>7</w:t>
      </w:r>
      <w:r w:rsidRPr="00D13204">
        <w:rPr>
          <w:rFonts w:cstheme="minorHAnsi"/>
          <w:b w:val="0"/>
          <w:bCs/>
        </w:rPr>
        <w:t>–</w:t>
      </w:r>
      <w:r w:rsidR="00FF7D4C">
        <w:rPr>
          <w:rFonts w:cstheme="minorHAnsi"/>
          <w:b w:val="0"/>
          <w:bCs/>
        </w:rPr>
        <w:t>12</w:t>
      </w:r>
      <w:r w:rsidRPr="00D13204">
        <w:rPr>
          <w:rFonts w:cstheme="minorHAnsi"/>
          <w:b w:val="0"/>
          <w:bCs/>
        </w:rPr>
        <w:t xml:space="preserve">. </w:t>
      </w:r>
      <w:r w:rsidR="00FF7D4C">
        <w:rPr>
          <w:rFonts w:cstheme="minorHAnsi"/>
          <w:b w:val="0"/>
          <w:bCs/>
        </w:rPr>
        <w:t>évfolyam</w:t>
      </w:r>
    </w:p>
    <w:p w14:paraId="0EA37506" w14:textId="77777777" w:rsidR="0022663C" w:rsidRPr="00D13204" w:rsidRDefault="0022663C" w:rsidP="006E5589">
      <w:pPr>
        <w:pStyle w:val="Nincstrkz"/>
        <w:rPr>
          <w:rFonts w:cstheme="minorHAnsi"/>
          <w:b w:val="0"/>
          <w:bCs/>
        </w:rPr>
      </w:pPr>
    </w:p>
    <w:p w14:paraId="2FCD1749" w14:textId="165F46E7" w:rsidR="006E5589" w:rsidRPr="00D90F2F" w:rsidRDefault="006E5589" w:rsidP="006E5589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="008D6334">
        <w:rPr>
          <w:rFonts w:asciiTheme="minorHAnsi" w:hAnsiTheme="minorHAnsi" w:cstheme="minorHAnsi"/>
        </w:rPr>
        <w:t xml:space="preserve">történelem, </w:t>
      </w:r>
      <w:r w:rsidR="00481C5E" w:rsidRPr="008D6334">
        <w:rPr>
          <w:rFonts w:asciiTheme="minorHAnsi" w:hAnsiTheme="minorHAnsi" w:cstheme="minorHAnsi"/>
        </w:rPr>
        <w:t>állampolgári ismeretek</w:t>
      </w:r>
      <w:r w:rsidR="00481C5E">
        <w:rPr>
          <w:rFonts w:asciiTheme="minorHAnsi" w:hAnsiTheme="minorHAnsi" w:cstheme="minorHAnsi"/>
        </w:rPr>
        <w:t xml:space="preserve">, </w:t>
      </w:r>
      <w:r w:rsidR="00481C5E" w:rsidRPr="00D90F2F">
        <w:rPr>
          <w:rFonts w:asciiTheme="minorHAnsi" w:hAnsiTheme="minorHAnsi" w:cstheme="minorHAnsi"/>
        </w:rPr>
        <w:t>hon- és népismeret</w:t>
      </w:r>
      <w:r w:rsidR="00481C5E">
        <w:rPr>
          <w:rFonts w:asciiTheme="minorHAnsi" w:hAnsiTheme="minorHAnsi" w:cstheme="minorHAnsi"/>
        </w:rPr>
        <w:t xml:space="preserve">, </w:t>
      </w:r>
      <w:r w:rsidR="008D6334">
        <w:rPr>
          <w:rFonts w:asciiTheme="minorHAnsi" w:hAnsiTheme="minorHAnsi" w:cstheme="minorHAnsi"/>
        </w:rPr>
        <w:t xml:space="preserve">etika, </w:t>
      </w:r>
      <w:r w:rsidR="008D6334" w:rsidRPr="008D6334">
        <w:rPr>
          <w:rFonts w:asciiTheme="minorHAnsi" w:hAnsiTheme="minorHAnsi" w:cstheme="minorHAnsi"/>
        </w:rPr>
        <w:t xml:space="preserve">mozgóképkultúra és médiaismeret, dráma és színház, </w:t>
      </w:r>
      <w:r w:rsidR="00E61120" w:rsidRPr="00D90F2F">
        <w:rPr>
          <w:rFonts w:asciiTheme="minorHAnsi" w:hAnsiTheme="minorHAnsi" w:cstheme="minorHAnsi"/>
        </w:rPr>
        <w:t xml:space="preserve">vizuális kultúra </w:t>
      </w:r>
    </w:p>
    <w:p w14:paraId="70299FE1" w14:textId="77777777" w:rsidR="002B0C62" w:rsidRPr="002B0C62" w:rsidRDefault="002B0C62" w:rsidP="00DB34F9">
      <w:pPr>
        <w:pStyle w:val="NormlWeb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2B0C62">
        <w:rPr>
          <w:rFonts w:asciiTheme="minorHAnsi" w:hAnsiTheme="minorHAnsi" w:cstheme="minorHAnsi"/>
          <w:bCs/>
          <w:sz w:val="22"/>
          <w:szCs w:val="22"/>
        </w:rPr>
        <w:t xml:space="preserve">A film felhasználását felső </w:t>
      </w:r>
      <w:proofErr w:type="spellStart"/>
      <w:r w:rsidRPr="002B0C62">
        <w:rPr>
          <w:rFonts w:asciiTheme="minorHAnsi" w:hAnsiTheme="minorHAnsi" w:cstheme="minorHAnsi"/>
          <w:bCs/>
          <w:sz w:val="22"/>
          <w:szCs w:val="22"/>
        </w:rPr>
        <w:t>tagozatosok</w:t>
      </w:r>
      <w:proofErr w:type="spellEnd"/>
      <w:r w:rsidRPr="002B0C62">
        <w:rPr>
          <w:rFonts w:asciiTheme="minorHAnsi" w:hAnsiTheme="minorHAnsi" w:cstheme="minorHAnsi"/>
          <w:bCs/>
          <w:sz w:val="22"/>
          <w:szCs w:val="22"/>
        </w:rPr>
        <w:t xml:space="preserve"> és középiskolások számára is javasoljuk.</w:t>
      </w:r>
    </w:p>
    <w:p w14:paraId="05C95B67" w14:textId="3CF3AB03" w:rsidR="00DB34F9" w:rsidRDefault="00DB34F9" w:rsidP="00DB34F9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hAnsiTheme="minorHAnsi" w:cstheme="minorHAnsi"/>
          <w:b/>
          <w:sz w:val="22"/>
          <w:szCs w:val="22"/>
        </w:rPr>
        <w:t>A film és háttere</w:t>
      </w:r>
    </w:p>
    <w:p w14:paraId="18C42A1B" w14:textId="77777777" w:rsidR="00DB34F9" w:rsidRPr="006C1624" w:rsidRDefault="00DB34F9" w:rsidP="00DB34F9">
      <w:pPr>
        <w:pStyle w:val="NormlWeb"/>
        <w:spacing w:after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Kádár-rendszer társadalomtörténetéről tanultakat jól kiegészítheti Sára Sándor filmje, amely a társadalom leginkább peremhelyzetű csoportja, a magyarországi roma/cigány népesség, azon belül a falusiak életéből villant föl jeleneteket. (A korszakban kizárólag a cigány kifejezést használták. Ez a film kiváló példája a kifejezés negatív felhang nélküli alkalmazásának.) A Kádár-rendszer idején fölgyorsul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 a</w:t>
      </w: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cigányok szociális integrációja, valamint beillesztése az iparba. Kétélű volt a rendszer </w:t>
      </w:r>
      <w:proofErr w:type="spellStart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cigánypolitikája</w:t>
      </w:r>
      <w:proofErr w:type="spellEnd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: miközben jelentős eredményei voltak szociális, munkaerő-piaci, oktatási téren, ugyanakkor az 1961-es A </w:t>
      </w:r>
      <w:proofErr w:type="spellStart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cigánylakosság</w:t>
      </w:r>
      <w:proofErr w:type="spellEnd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helyzetének megjavításával kapcsolatos egyes feladatokról című párthatározat alapján tagadták a cigányság önálló nemzetiségi csoportként létezését, „bizonyos néprajzi sajátossága ellenére”. A Kádár-rendszer a cigányság asszimilálására törekedett, s csak 1984-ben ismerte el, hogy e réteg rendelkezik megőrizhető kulturális hagyományokkal (pl. a következő évben megalakult a Száztagú Cigányzenekar). A falun élő cigányság nagyiparba áramlása szociális, kulturális előrelépést jelentett az érintett társadalmi csoport számára. Ugyanakkor – akár ezek kikényszerítésére is – az állam </w:t>
      </w:r>
      <w:proofErr w:type="spellStart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esetenként</w:t>
      </w:r>
      <w:proofErr w:type="spellEnd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adminisztratív, rendőri intézkedéseket alkalmazott (pl. kényszermosdatások).</w:t>
      </w:r>
    </w:p>
    <w:p w14:paraId="388FFD50" w14:textId="130895A4" w:rsidR="00DB34F9" w:rsidRPr="006C1624" w:rsidRDefault="00DB34F9" w:rsidP="00DB34F9">
      <w:pPr>
        <w:pStyle w:val="NormlWeb"/>
        <w:spacing w:after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Sára Sándor filmje nagy vitákat kavart, hiszen elsők között hívta f</w:t>
      </w:r>
      <w:r w:rsidR="00E6112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</w:t>
      </w: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 a figyelmet az akkor peremhelyzetű falusi cigány lakosság életére. A rendező korábban földmérőként dolgozott, így eljutott az ország távoli tájaira, megismerkedve egyebek között a cigányság életkörülményeivel. Bár a film lírai hangulatú, Sára vigyázott arra, hogy ne szoruljon háttérbe a néprajzi elemek mellett a szociális mondanivaló.</w:t>
      </w:r>
    </w:p>
    <w:p w14:paraId="06F5C60D" w14:textId="72F2F1FB" w:rsidR="00DB34F9" w:rsidRPr="006C1624" w:rsidRDefault="00DB34F9" w:rsidP="00DB34F9">
      <w:pPr>
        <w:pStyle w:val="NormlWeb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</w:t>
      </w:r>
      <w:r w:rsidR="00E6112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</w:t>
      </w:r>
      <w:r w:rsidRPr="006C162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lhasználás módja:</w:t>
      </w:r>
    </w:p>
    <w:p w14:paraId="1DBB87FD" w14:textId="77777777" w:rsidR="00DB34F9" w:rsidRPr="006C1624" w:rsidRDefault="00DB34F9" w:rsidP="00DB34F9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film érzékletes képet nyújt a cigányság peremhelyzetéről a falusi társadalomban. A szegénység bemutatása mellett arról is, hogy a cigányság és a „hatalom/többségi társadalom” világa nem érintkezik egymással. (Ennek szimbolikus eleme, amikor a gyerekek nézik az elsuhanó autókat, vonatokat, repülőgépeket.) Egyúttal megismertet a hagyományos </w:t>
      </w:r>
      <w:proofErr w:type="spellStart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cigánykultúra</w:t>
      </w:r>
      <w:proofErr w:type="spellEnd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jeleneteivel is (az öregember éneke a film elején, az idős asszony </w:t>
      </w:r>
      <w:proofErr w:type="spellStart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lovári</w:t>
      </w:r>
      <w:proofErr w:type="spellEnd"/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nyelvű mesélése a film második felében). </w:t>
      </w:r>
    </w:p>
    <w:p w14:paraId="3E5CAF48" w14:textId="03F68CB0" w:rsidR="00DB34F9" w:rsidRPr="006C1624" w:rsidRDefault="00EC528F" w:rsidP="00DB34F9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C528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cigányok nyomorúsága és a környező társadalom, a technikai civilizáció összehasonlítása, ütköztetése jó alkalom lehet a történelem órán a cigányság korabeli helyzetének megismerésére.</w:t>
      </w:r>
      <w:r w:rsidR="00DB34F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04BD23BE" w14:textId="496704CF" w:rsidR="00DB34F9" w:rsidRDefault="00DB34F9" w:rsidP="00DB34F9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6710E78B" w14:textId="6AF47405" w:rsidR="00DB34F9" w:rsidRPr="006C1624" w:rsidRDefault="00DB34F9" w:rsidP="00DB34F9">
      <w:pPr>
        <w:pStyle w:val="NormlWeb"/>
        <w:spacing w:after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Kérdések</w:t>
      </w:r>
    </w:p>
    <w:p w14:paraId="574E3AD1" w14:textId="77777777" w:rsidR="00481C5E" w:rsidRDefault="00DB34F9" w:rsidP="00481C5E">
      <w:pPr>
        <w:pStyle w:val="NormlWeb"/>
        <w:numPr>
          <w:ilvl w:val="0"/>
          <w:numId w:val="11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81C5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Gyűjtsék össze a filmbéli cigányság tárgyi kultúrájának elemeit: a film készítése idejében még tradicionálisnak tekinthető (a szegényparasztokéhoz közel álló) cigány ruházatot, valamint a cigány család házának </w:t>
      </w:r>
      <w:proofErr w:type="spellStart"/>
      <w:r w:rsidRPr="00481C5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belsejét</w:t>
      </w:r>
      <w:proofErr w:type="spellEnd"/>
      <w:r w:rsidRPr="00481C5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! Szükség esetén tanári segítséggel ismerjék fel, hogy az 1950-es évekig a legszegényebb (nem cigány) parasztemberek is hasonló körülmények között éltek!</w:t>
      </w:r>
    </w:p>
    <w:p w14:paraId="1F511788" w14:textId="77777777" w:rsidR="00481C5E" w:rsidRDefault="00DB34F9" w:rsidP="00DB34F9">
      <w:pPr>
        <w:pStyle w:val="NormlWeb"/>
        <w:numPr>
          <w:ilvl w:val="0"/>
          <w:numId w:val="11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81C5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Melyek azok a tárgyak, amelyek a hatalmat/többségi társadalmat jellemzik, s nem részei a cigányság világának (pl. autó, repülőgép, egészségügyi eszközök)? Csoportosítsák a cigányság életmódját, illetve a hatalmat/többségi társadalmat jellemző tárgyi kultúra elemeit!</w:t>
      </w:r>
    </w:p>
    <w:p w14:paraId="2A550537" w14:textId="77777777" w:rsidR="00E93F46" w:rsidRDefault="00DB34F9" w:rsidP="00DB34F9">
      <w:pPr>
        <w:pStyle w:val="NormlWeb"/>
        <w:numPr>
          <w:ilvl w:val="0"/>
          <w:numId w:val="11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81C5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Gondolják végig, hogyan változhatott az 1950</w:t>
      </w:r>
      <w:r w:rsidR="00481C5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Pr="00481C5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60-as években a városi lakosság életmódja, komfortja! Használják föl, amit az életmód váltásának történetéről a Horthy-korszakban és az 1950-es években tanultak! Milyen háztartási eszközök jelenhettek meg, amelyek hiányoznak a filmen látott cigány háztartásokból? </w:t>
      </w:r>
    </w:p>
    <w:p w14:paraId="3B1D6B66" w14:textId="77777777" w:rsidR="00E93F46" w:rsidRDefault="00DB34F9" w:rsidP="00DB34F9">
      <w:pPr>
        <w:pStyle w:val="NormlWeb"/>
        <w:numPr>
          <w:ilvl w:val="0"/>
          <w:numId w:val="11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3F4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Az orvosi vizsgálat elemzése révén a tanulók képet kaphatnak a „hatalom” és a cigányság kapcsolatáról. Ezt tanári háttér-információ vagy egy emelt szintű érettségire készülő diák beszámolója segítse! (Az egészségügy mint szisztematikus rendszer a 20. század terméke. Szimbolikus a távolság a falusi körülmények között élő, fejkendős cigány anyák meg az autóból kiszálló orvosok között. Több száz év választja el a találkozó szereplők világát. Az orvos itt nem a jóságos doktor bácsi, hanem a hatalom képviselője, akinek jelenléte akár fenyegető is lehet.) </w:t>
      </w:r>
    </w:p>
    <w:p w14:paraId="654F5006" w14:textId="77777777" w:rsidR="00E93F46" w:rsidRDefault="00DB34F9" w:rsidP="00DB34F9">
      <w:pPr>
        <w:pStyle w:val="NormlWeb"/>
        <w:numPr>
          <w:ilvl w:val="0"/>
          <w:numId w:val="11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3F4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Vizsgálják meg, miként viszonyulnak a cigányok az orvoshoz, és fordítva! Következtessenek az orvos kérdéseiből arra, hogy milyen problémák jellemzik a cigányság mindennapjait (pl. iskolába járás kérdése, alultápláltság)!</w:t>
      </w:r>
    </w:p>
    <w:p w14:paraId="65E082AA" w14:textId="77777777" w:rsidR="00E93F46" w:rsidRDefault="00DB34F9" w:rsidP="00DB34F9">
      <w:pPr>
        <w:pStyle w:val="NormlWeb"/>
        <w:numPr>
          <w:ilvl w:val="0"/>
          <w:numId w:val="11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3F4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Hogyan reagálnak a cigány nők az orvos megjelenésére, illetve az orvos a cigányok problémáira? </w:t>
      </w:r>
    </w:p>
    <w:p w14:paraId="1D31C817" w14:textId="7AC80123" w:rsidR="00DB34F9" w:rsidRPr="00E93F46" w:rsidRDefault="00DB34F9" w:rsidP="00DB34F9">
      <w:pPr>
        <w:pStyle w:val="NormlWeb"/>
        <w:numPr>
          <w:ilvl w:val="0"/>
          <w:numId w:val="11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3F4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Vitassák meg, mit gondolnak a vizsgálat körülményeiről, az orvos magatartásáról!</w:t>
      </w:r>
    </w:p>
    <w:p w14:paraId="73320359" w14:textId="77777777" w:rsidR="00E93F46" w:rsidRDefault="00DB34F9" w:rsidP="00DB34F9">
      <w:pPr>
        <w:pStyle w:val="NormlWeb"/>
        <w:spacing w:before="0" w:beforeAutospacing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Emelt szintű érettségire készülőknek</w:t>
      </w:r>
    </w:p>
    <w:p w14:paraId="03F2CFE6" w14:textId="77777777" w:rsidR="00E93F46" w:rsidRDefault="00DB34F9" w:rsidP="00DB34F9">
      <w:pPr>
        <w:pStyle w:val="NormlWeb"/>
        <w:numPr>
          <w:ilvl w:val="0"/>
          <w:numId w:val="12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Keressenek (házi feladatként vagy csoportosan, együttműködve, okostelefon alkalmazásával) más példákat a történelemből, amikor az orvosok a hatalom kiszolgálóiként jelentek meg! </w:t>
      </w:r>
    </w:p>
    <w:p w14:paraId="49662670" w14:textId="77777777" w:rsidR="00E93F46" w:rsidRDefault="00DB34F9" w:rsidP="00DB34F9">
      <w:pPr>
        <w:pStyle w:val="NormlWeb"/>
        <w:numPr>
          <w:ilvl w:val="0"/>
          <w:numId w:val="12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3F4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Milyen gondokat fogalmaznak meg a film szereplői (szegénység, lakásépítés, kevés fizetés stb.)? </w:t>
      </w:r>
    </w:p>
    <w:p w14:paraId="60312E33" w14:textId="77777777" w:rsidR="00E93F46" w:rsidRDefault="00DB34F9" w:rsidP="00DB34F9">
      <w:pPr>
        <w:pStyle w:val="NormlWeb"/>
        <w:numPr>
          <w:ilvl w:val="0"/>
          <w:numId w:val="12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3F4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Melyek voltak azok a problémák, amelyek saját önképe szempontjából kényes kérdésként érinthették a szocialista rendszert? (Ez feltételezi a Kádár-rendszer politikájáról tanultak ismeretét. A tanár rávezetheti a diákokat arra, hogy a rendszer tagadta nemcsak a cigányság, mint önálló nemzetiségi csoport létezését, hanem azt is, hogy az országban továbbra is létezik mélyszegénység.) </w:t>
      </w:r>
    </w:p>
    <w:p w14:paraId="6310799D" w14:textId="77777777" w:rsidR="00E93F46" w:rsidRDefault="00DB34F9" w:rsidP="002F46D7">
      <w:pPr>
        <w:pStyle w:val="NormlWeb"/>
        <w:numPr>
          <w:ilvl w:val="0"/>
          <w:numId w:val="12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3F4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film elején látható újságcikkrészletek felhasználásával fogalmazzák meg, mi volt a hatalom célja a cigányokkal kapcsolatban!</w:t>
      </w:r>
    </w:p>
    <w:p w14:paraId="22455AB7" w14:textId="77777777" w:rsidR="009D30B5" w:rsidRDefault="009D30B5" w:rsidP="00E93F46">
      <w:pPr>
        <w:pStyle w:val="NormlWeb"/>
        <w:spacing w:before="0" w:beforeAutospacing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 w:type="page"/>
      </w:r>
    </w:p>
    <w:p w14:paraId="4FB8E253" w14:textId="2A4488EB" w:rsidR="00E93F46" w:rsidRDefault="00DB34F9" w:rsidP="00E93F46">
      <w:pPr>
        <w:pStyle w:val="NormlWeb"/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3F4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Egyéni munka</w:t>
      </w:r>
    </w:p>
    <w:p w14:paraId="52FD7DE4" w14:textId="77777777" w:rsidR="005D4EE9" w:rsidRDefault="00DB34F9" w:rsidP="00DB34F9">
      <w:pPr>
        <w:pStyle w:val="NormlWeb"/>
        <w:numPr>
          <w:ilvl w:val="0"/>
          <w:numId w:val="13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3F4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Írják le, mi volt a legérdekesebb, legdöbbenetesebb… számukra! Pár- vagy csoportmunkában vitassák meg, majd az osztály közösen összegezze a válaszokat.</w:t>
      </w:r>
    </w:p>
    <w:p w14:paraId="5D52DC0F" w14:textId="53F225BE" w:rsidR="00DB34F9" w:rsidRPr="005D4EE9" w:rsidRDefault="00DB34F9" w:rsidP="00DB34F9">
      <w:pPr>
        <w:pStyle w:val="NormlWeb"/>
        <w:numPr>
          <w:ilvl w:val="0"/>
          <w:numId w:val="13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5D4E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Milyen vágyai (életcéljai) vannak a filmben megszólaló gyerekeknek?</w:t>
      </w:r>
    </w:p>
    <w:p w14:paraId="4ED1006B" w14:textId="6255E4CB" w:rsidR="00DB34F9" w:rsidRPr="006C1624" w:rsidRDefault="00DB34F9" w:rsidP="00DB34F9">
      <w:pPr>
        <w:pStyle w:val="NormlWeb"/>
        <w:spacing w:after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Csoportmunkában is megvitathatóak az alábbiak</w:t>
      </w:r>
    </w:p>
    <w:p w14:paraId="4309E1F6" w14:textId="18ECE84F" w:rsidR="00DB34F9" w:rsidRPr="006C1624" w:rsidRDefault="00DB34F9" w:rsidP="005D4EE9">
      <w:pPr>
        <w:pStyle w:val="NormlWeb"/>
        <w:numPr>
          <w:ilvl w:val="0"/>
          <w:numId w:val="13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gyerekek és a járművek</w:t>
      </w:r>
      <w:r w:rsidR="005D4E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</w:t>
      </w: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Miért nézhetik? </w:t>
      </w:r>
      <w:r w:rsidR="005D4E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(Unatkozás, jelképes tartalom</w:t>
      </w:r>
      <w:r w:rsidR="005D4E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</w:t>
      </w: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pl. kitörés innen…)</w:t>
      </w:r>
    </w:p>
    <w:p w14:paraId="6D2E7314" w14:textId="6A97FAE1" w:rsidR="00DB34F9" w:rsidRPr="006C1624" w:rsidRDefault="00DB34F9" w:rsidP="005D4EE9">
      <w:pPr>
        <w:pStyle w:val="NormlWeb"/>
        <w:numPr>
          <w:ilvl w:val="0"/>
          <w:numId w:val="13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Mese</w:t>
      </w:r>
      <w:r w:rsidR="005D4E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</w:t>
      </w: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Idézzenek fel a cigányok hagyományos életmódjára utaló elemet! A film mely részével ütköztetnék a mesét?</w:t>
      </w:r>
    </w:p>
    <w:p w14:paraId="2A01C8DE" w14:textId="77777777" w:rsidR="00DB34F9" w:rsidRPr="006C1624" w:rsidRDefault="00DB34F9" w:rsidP="005D4EE9">
      <w:pPr>
        <w:pStyle w:val="NormlWeb"/>
        <w:numPr>
          <w:ilvl w:val="0"/>
          <w:numId w:val="13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Milyen hasonlóságot és milyen különbséget látnak a cigányok/romák akkori és mai helyzetében?</w:t>
      </w:r>
    </w:p>
    <w:p w14:paraId="2183B734" w14:textId="75B2AD14" w:rsidR="00DB34F9" w:rsidRPr="006C1624" w:rsidRDefault="00DB34F9" w:rsidP="00DB34F9">
      <w:pPr>
        <w:pStyle w:val="NormlWeb"/>
        <w:spacing w:after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Kreatív feladatok</w:t>
      </w:r>
    </w:p>
    <w:p w14:paraId="55181577" w14:textId="3355183D" w:rsidR="00DB34F9" w:rsidRPr="006C1624" w:rsidRDefault="00DB34F9" w:rsidP="005D4EE9">
      <w:pPr>
        <w:pStyle w:val="NormlWeb"/>
        <w:numPr>
          <w:ilvl w:val="0"/>
          <w:numId w:val="13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Írjanak a film alapján újságcikket ezzel a címmel: Nekünk nem jár segítség? </w:t>
      </w:r>
      <w:r w:rsidR="005D4E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Vitassák meg, megjelenhetett volna ez a cikk a film bemutatása után!</w:t>
      </w:r>
    </w:p>
    <w:p w14:paraId="17FC4C53" w14:textId="77777777" w:rsidR="00DB34F9" w:rsidRPr="006C1624" w:rsidRDefault="00DB34F9" w:rsidP="005D4EE9">
      <w:pPr>
        <w:pStyle w:val="NormlWeb"/>
        <w:numPr>
          <w:ilvl w:val="0"/>
          <w:numId w:val="13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C16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Készítsék el egy mai dokumentumfilm tervezetét! Fogalmazzák meg, milyen témákat jelenítenének meg!</w:t>
      </w:r>
    </w:p>
    <w:p w14:paraId="5C6550CA" w14:textId="77777777" w:rsidR="00135CCB" w:rsidRPr="00D13204" w:rsidRDefault="00135CCB" w:rsidP="00DB34F9">
      <w:pPr>
        <w:pStyle w:val="NormlWeb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135CCB" w:rsidRPr="00D13204" w:rsidSect="004B1386">
      <w:headerReference w:type="default" r:id="rId7"/>
      <w:footerReference w:type="default" r:id="rId8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1EAA" w14:textId="77777777" w:rsidR="001B5125" w:rsidRDefault="001B5125" w:rsidP="006E5589">
      <w:pPr>
        <w:spacing w:after="0" w:line="240" w:lineRule="auto"/>
      </w:pPr>
      <w:r>
        <w:separator/>
      </w:r>
    </w:p>
  </w:endnote>
  <w:endnote w:type="continuationSeparator" w:id="0">
    <w:p w14:paraId="2C09C3FA" w14:textId="77777777" w:rsidR="001B5125" w:rsidRDefault="001B5125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Liberation Mono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7A34" w14:textId="27E1DC25" w:rsidR="0022663C" w:rsidRDefault="001B5125" w:rsidP="00DB34F9">
    <w:pPr>
      <w:pStyle w:val="llb"/>
    </w:pPr>
    <w:sdt>
      <w:sdtPr>
        <w:id w:val="-1999110569"/>
        <w:docPartObj>
          <w:docPartGallery w:val="Page Numbers (Bottom of Page)"/>
          <w:docPartUnique/>
        </w:docPartObj>
      </w:sdtPr>
      <w:sdtEndPr/>
      <w:sdtContent>
        <w:r w:rsidR="004B1386">
          <w:rPr>
            <w:bCs/>
            <w:noProof/>
            <w:sz w:val="28"/>
            <w:szCs w:val="28"/>
            <w:lang w:val="en-US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 xml:space="preserve">Szerző: </w:t>
        </w:r>
        <w:r w:rsidR="00DB34F9" w:rsidRPr="00DB34F9">
          <w:t>Paár Ádám</w:t>
        </w:r>
      </w:sdtContent>
    </w:sdt>
    <w:r w:rsidR="00DB34F9">
      <w:t xml:space="preserve">, </w:t>
    </w:r>
    <w:r w:rsidR="00DB34F9" w:rsidRPr="00DB34F9">
      <w:t>Miklósi László</w:t>
    </w:r>
  </w:p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C419" w14:textId="77777777" w:rsidR="001B5125" w:rsidRDefault="001B5125" w:rsidP="006E5589">
      <w:pPr>
        <w:spacing w:after="0" w:line="240" w:lineRule="auto"/>
      </w:pPr>
      <w:r>
        <w:separator/>
      </w:r>
    </w:p>
  </w:footnote>
  <w:footnote w:type="continuationSeparator" w:id="0">
    <w:p w14:paraId="43A8DFA3" w14:textId="77777777" w:rsidR="001B5125" w:rsidRDefault="001B5125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  <w:lang w:val="en-US"/>
      </w:rPr>
      <w:drawing>
        <wp:inline distT="0" distB="0" distL="0" distR="0" wp14:anchorId="1790A1E6" wp14:editId="229FBF8F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09B77EFC" w14:textId="77777777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37F4"/>
    <w:multiLevelType w:val="hybridMultilevel"/>
    <w:tmpl w:val="ABA69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D8E"/>
    <w:multiLevelType w:val="hybridMultilevel"/>
    <w:tmpl w:val="5A2E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0401"/>
    <w:multiLevelType w:val="hybridMultilevel"/>
    <w:tmpl w:val="B39871B6"/>
    <w:lvl w:ilvl="0" w:tplc="6F7C6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2B48"/>
    <w:multiLevelType w:val="hybridMultilevel"/>
    <w:tmpl w:val="51C0A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50FD5"/>
    <w:multiLevelType w:val="hybridMultilevel"/>
    <w:tmpl w:val="0534F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6739B"/>
    <w:multiLevelType w:val="hybridMultilevel"/>
    <w:tmpl w:val="A38A6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36718"/>
    <w:multiLevelType w:val="hybridMultilevel"/>
    <w:tmpl w:val="B67C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89"/>
    <w:rsid w:val="000D3440"/>
    <w:rsid w:val="001224B8"/>
    <w:rsid w:val="00135CCB"/>
    <w:rsid w:val="00144D87"/>
    <w:rsid w:val="001857BD"/>
    <w:rsid w:val="001B5125"/>
    <w:rsid w:val="0022663C"/>
    <w:rsid w:val="002A1B0D"/>
    <w:rsid w:val="002B0C62"/>
    <w:rsid w:val="00346E67"/>
    <w:rsid w:val="003B751E"/>
    <w:rsid w:val="003D1855"/>
    <w:rsid w:val="003D762C"/>
    <w:rsid w:val="00423ED0"/>
    <w:rsid w:val="004272E9"/>
    <w:rsid w:val="00444382"/>
    <w:rsid w:val="00481C5E"/>
    <w:rsid w:val="004B1386"/>
    <w:rsid w:val="004C0F2D"/>
    <w:rsid w:val="004C423E"/>
    <w:rsid w:val="005723D2"/>
    <w:rsid w:val="005A2FCE"/>
    <w:rsid w:val="005D4EE9"/>
    <w:rsid w:val="00680E5F"/>
    <w:rsid w:val="006E5589"/>
    <w:rsid w:val="007E522E"/>
    <w:rsid w:val="008C11F4"/>
    <w:rsid w:val="008D6334"/>
    <w:rsid w:val="00906B3B"/>
    <w:rsid w:val="009110CA"/>
    <w:rsid w:val="009149CE"/>
    <w:rsid w:val="009D30B5"/>
    <w:rsid w:val="00A426CB"/>
    <w:rsid w:val="00A766A3"/>
    <w:rsid w:val="00A82DF6"/>
    <w:rsid w:val="00AC4C43"/>
    <w:rsid w:val="00AF0CF0"/>
    <w:rsid w:val="00B20915"/>
    <w:rsid w:val="00B22DD2"/>
    <w:rsid w:val="00CD0E7F"/>
    <w:rsid w:val="00D13204"/>
    <w:rsid w:val="00D90F2F"/>
    <w:rsid w:val="00D94BC5"/>
    <w:rsid w:val="00DB34F9"/>
    <w:rsid w:val="00DC0FC6"/>
    <w:rsid w:val="00E61120"/>
    <w:rsid w:val="00E93F46"/>
    <w:rsid w:val="00EC528F"/>
    <w:rsid w:val="00F00407"/>
    <w:rsid w:val="00F00FBB"/>
    <w:rsid w:val="00F266A9"/>
    <w:rsid w:val="00F415DA"/>
    <w:rsid w:val="00FC493C"/>
    <w:rsid w:val="00FE3389"/>
    <w:rsid w:val="00FF7D4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35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806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14</cp:revision>
  <dcterms:created xsi:type="dcterms:W3CDTF">2020-10-11T12:21:00Z</dcterms:created>
  <dcterms:modified xsi:type="dcterms:W3CDTF">2020-12-04T11:40:00Z</dcterms:modified>
</cp:coreProperties>
</file>