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4527" w14:textId="4E76F164" w:rsidR="006E5589" w:rsidRPr="00DC5F70" w:rsidRDefault="00827593" w:rsidP="00223502">
      <w:pPr>
        <w:pStyle w:val="Cmsor1"/>
        <w:spacing w:before="0" w:line="240" w:lineRule="auto"/>
        <w:rPr>
          <w:rFonts w:cstheme="minorHAnsi"/>
          <w:b w:val="0"/>
          <w:bCs/>
          <w:i/>
          <w:iCs/>
          <w:szCs w:val="22"/>
          <w:highlight w:val="yellow"/>
        </w:rPr>
      </w:pPr>
      <w:r>
        <w:rPr>
          <w:bCs/>
          <w:sz w:val="28"/>
          <w:szCs w:val="28"/>
        </w:rPr>
        <w:t>Pacsirta</w:t>
      </w:r>
      <w:r w:rsidR="00D13204" w:rsidRPr="00D13204">
        <w:rPr>
          <w:bCs/>
          <w:sz w:val="28"/>
          <w:szCs w:val="28"/>
        </w:rPr>
        <w:br/>
      </w:r>
      <w:r w:rsidR="00207C73" w:rsidRPr="00207C73">
        <w:rPr>
          <w:rFonts w:cstheme="minorHAnsi"/>
          <w:b w:val="0"/>
          <w:bCs/>
          <w:i/>
          <w:iCs/>
          <w:szCs w:val="22"/>
        </w:rPr>
        <w:t xml:space="preserve">fekete-fehér magyar játékfilm, 1963, </w:t>
      </w:r>
      <w:r w:rsidR="00207C73">
        <w:rPr>
          <w:rFonts w:cstheme="minorHAnsi"/>
          <w:b w:val="0"/>
          <w:bCs/>
          <w:i/>
          <w:iCs/>
          <w:szCs w:val="22"/>
        </w:rPr>
        <w:t>9</w:t>
      </w:r>
      <w:r w:rsidR="00DC5F70">
        <w:rPr>
          <w:rFonts w:cstheme="minorHAnsi"/>
          <w:b w:val="0"/>
          <w:bCs/>
          <w:i/>
          <w:iCs/>
          <w:szCs w:val="22"/>
        </w:rPr>
        <w:t>8 perc</w:t>
      </w:r>
      <w:r w:rsidR="00D13204" w:rsidRPr="00DC5F70">
        <w:rPr>
          <w:rFonts w:cstheme="minorHAnsi"/>
          <w:i/>
          <w:iCs/>
          <w:sz w:val="28"/>
          <w:szCs w:val="28"/>
          <w:highlight w:val="yellow"/>
        </w:rPr>
        <w:br/>
      </w:r>
    </w:p>
    <w:p w14:paraId="23BE2F75" w14:textId="74E451BA" w:rsidR="009614A7" w:rsidRDefault="00757EDF" w:rsidP="00223502">
      <w:pPr>
        <w:pStyle w:val="Nincstrkz"/>
        <w:rPr>
          <w:rFonts w:cstheme="minorHAnsi"/>
          <w:bCs/>
        </w:rPr>
      </w:pPr>
      <w:r>
        <w:rPr>
          <w:rFonts w:cstheme="minorHAnsi"/>
          <w:bCs/>
        </w:rPr>
        <w:t xml:space="preserve">rendező: </w:t>
      </w:r>
      <w:proofErr w:type="spellStart"/>
      <w:r w:rsidRPr="00757EDF">
        <w:rPr>
          <w:rFonts w:cstheme="minorHAnsi"/>
          <w:b w:val="0"/>
        </w:rPr>
        <w:t>Ranódy</w:t>
      </w:r>
      <w:proofErr w:type="spellEnd"/>
      <w:r w:rsidRPr="00757EDF">
        <w:rPr>
          <w:rFonts w:cstheme="minorHAnsi"/>
          <w:b w:val="0"/>
        </w:rPr>
        <w:t xml:space="preserve"> László</w:t>
      </w:r>
      <w:r w:rsidRPr="00EF1D6A">
        <w:rPr>
          <w:rFonts w:cstheme="minorHAnsi"/>
          <w:b w:val="0"/>
        </w:rPr>
        <w:t>,</w:t>
      </w:r>
      <w:r>
        <w:rPr>
          <w:rFonts w:cstheme="minorHAnsi"/>
          <w:bCs/>
        </w:rPr>
        <w:t xml:space="preserve"> </w:t>
      </w:r>
      <w:r w:rsidR="009614A7" w:rsidRPr="009614A7">
        <w:rPr>
          <w:rFonts w:cstheme="minorHAnsi"/>
          <w:bCs/>
        </w:rPr>
        <w:t xml:space="preserve">író: </w:t>
      </w:r>
      <w:r w:rsidR="009614A7" w:rsidRPr="009614A7">
        <w:rPr>
          <w:rFonts w:cstheme="minorHAnsi"/>
          <w:b w:val="0"/>
          <w:bCs/>
        </w:rPr>
        <w:t>Kosztolányi Dezső,</w:t>
      </w:r>
      <w:r w:rsidR="009614A7" w:rsidRPr="009614A7">
        <w:rPr>
          <w:rFonts w:cstheme="minorHAnsi"/>
          <w:bCs/>
        </w:rPr>
        <w:t xml:space="preserve"> forgatókönyvíró: </w:t>
      </w:r>
      <w:proofErr w:type="spellStart"/>
      <w:r w:rsidR="009614A7" w:rsidRPr="009614A7">
        <w:rPr>
          <w:rFonts w:cstheme="minorHAnsi"/>
          <w:b w:val="0"/>
          <w:bCs/>
        </w:rPr>
        <w:t>Huszty</w:t>
      </w:r>
      <w:proofErr w:type="spellEnd"/>
      <w:r w:rsidR="009614A7" w:rsidRPr="009614A7">
        <w:rPr>
          <w:rFonts w:cstheme="minorHAnsi"/>
          <w:b w:val="0"/>
          <w:bCs/>
        </w:rPr>
        <w:t xml:space="preserve"> Tamás,</w:t>
      </w:r>
      <w:r w:rsidR="009614A7" w:rsidRPr="009614A7">
        <w:rPr>
          <w:rFonts w:cstheme="minorHAnsi"/>
          <w:bCs/>
        </w:rPr>
        <w:t xml:space="preserve"> operatőr: </w:t>
      </w:r>
      <w:r w:rsidR="009614A7" w:rsidRPr="009614A7">
        <w:rPr>
          <w:rFonts w:cstheme="minorHAnsi"/>
          <w:b w:val="0"/>
          <w:bCs/>
        </w:rPr>
        <w:t>Illés György,</w:t>
      </w:r>
      <w:r w:rsidR="009614A7" w:rsidRPr="009614A7">
        <w:rPr>
          <w:rFonts w:cstheme="minorHAnsi"/>
          <w:bCs/>
        </w:rPr>
        <w:t xml:space="preserve"> vágó: </w:t>
      </w:r>
      <w:proofErr w:type="spellStart"/>
      <w:r w:rsidR="009614A7" w:rsidRPr="009614A7">
        <w:rPr>
          <w:rFonts w:cstheme="minorHAnsi"/>
          <w:b w:val="0"/>
          <w:bCs/>
        </w:rPr>
        <w:t>Morell</w:t>
      </w:r>
      <w:proofErr w:type="spellEnd"/>
      <w:r w:rsidR="009614A7" w:rsidRPr="009614A7">
        <w:rPr>
          <w:rFonts w:cstheme="minorHAnsi"/>
          <w:b w:val="0"/>
          <w:bCs/>
        </w:rPr>
        <w:t xml:space="preserve"> Mihály,</w:t>
      </w:r>
      <w:r w:rsidR="009614A7" w:rsidRPr="009614A7">
        <w:rPr>
          <w:rFonts w:cstheme="minorHAnsi"/>
          <w:bCs/>
        </w:rPr>
        <w:t xml:space="preserve"> zeneszerző: </w:t>
      </w:r>
      <w:r w:rsidR="009614A7" w:rsidRPr="009614A7">
        <w:rPr>
          <w:rFonts w:cstheme="minorHAnsi"/>
          <w:b w:val="0"/>
          <w:bCs/>
        </w:rPr>
        <w:t>Farkas Ferenc,</w:t>
      </w:r>
      <w:r w:rsidR="009614A7" w:rsidRPr="009614A7">
        <w:rPr>
          <w:rFonts w:cstheme="minorHAnsi"/>
          <w:bCs/>
        </w:rPr>
        <w:t xml:space="preserve"> hangmérnök: </w:t>
      </w:r>
      <w:r w:rsidR="009614A7" w:rsidRPr="009614A7">
        <w:rPr>
          <w:rFonts w:cstheme="minorHAnsi"/>
          <w:b w:val="0"/>
          <w:bCs/>
        </w:rPr>
        <w:t>Arató János,</w:t>
      </w:r>
      <w:r w:rsidR="009614A7" w:rsidRPr="009614A7">
        <w:rPr>
          <w:rFonts w:cstheme="minorHAnsi"/>
          <w:bCs/>
        </w:rPr>
        <w:t xml:space="preserve"> főszereplők: </w:t>
      </w:r>
      <w:proofErr w:type="spellStart"/>
      <w:r w:rsidR="009614A7" w:rsidRPr="009614A7">
        <w:rPr>
          <w:rFonts w:cstheme="minorHAnsi"/>
          <w:b w:val="0"/>
          <w:bCs/>
        </w:rPr>
        <w:t>Páger</w:t>
      </w:r>
      <w:proofErr w:type="spellEnd"/>
      <w:r w:rsidR="009614A7" w:rsidRPr="009614A7">
        <w:rPr>
          <w:rFonts w:cstheme="minorHAnsi"/>
          <w:b w:val="0"/>
          <w:bCs/>
        </w:rPr>
        <w:t xml:space="preserve"> Antal, Tolnay Klári, Nagy</w:t>
      </w:r>
      <w:r w:rsidR="009614A7" w:rsidRPr="009614A7">
        <w:rPr>
          <w:rFonts w:cstheme="minorHAnsi"/>
          <w:bCs/>
        </w:rPr>
        <w:t xml:space="preserve"> </w:t>
      </w:r>
      <w:r w:rsidR="009614A7" w:rsidRPr="009614A7">
        <w:rPr>
          <w:rFonts w:cstheme="minorHAnsi"/>
          <w:b w:val="0"/>
          <w:bCs/>
        </w:rPr>
        <w:t>Anna, Bara Margit, Törőcsik Mari, Szakács Sándor</w:t>
      </w:r>
    </w:p>
    <w:p w14:paraId="3B0374C5" w14:textId="437CBF28" w:rsidR="006E5589" w:rsidRPr="00DC5F70" w:rsidRDefault="006E5589" w:rsidP="00223502">
      <w:pPr>
        <w:pStyle w:val="Nincstrkz"/>
        <w:rPr>
          <w:rFonts w:cstheme="minorHAnsi"/>
          <w:b w:val="0"/>
          <w:bCs/>
          <w:highlight w:val="yellow"/>
        </w:rPr>
      </w:pPr>
      <w:r w:rsidRPr="00DC5F70">
        <w:rPr>
          <w:rFonts w:cstheme="minorHAnsi"/>
          <w:highlight w:val="yellow"/>
        </w:rPr>
        <w:br/>
      </w:r>
      <w:r w:rsidRPr="00DC5F70">
        <w:rPr>
          <w:rFonts w:cstheme="minorHAnsi"/>
        </w:rPr>
        <w:t xml:space="preserve">Ajánlott korosztály: </w:t>
      </w:r>
      <w:r w:rsidR="00DC5F70" w:rsidRPr="00DC5F70">
        <w:rPr>
          <w:rFonts w:cstheme="minorHAnsi"/>
          <w:b w:val="0"/>
          <w:bCs/>
        </w:rPr>
        <w:t>11</w:t>
      </w:r>
      <w:r w:rsidRPr="00DC5F70">
        <w:rPr>
          <w:rFonts w:cstheme="minorHAnsi"/>
          <w:b w:val="0"/>
          <w:bCs/>
        </w:rPr>
        <w:t>–</w:t>
      </w:r>
      <w:r w:rsidR="00DC5F70" w:rsidRPr="00DC5F70">
        <w:rPr>
          <w:rFonts w:cstheme="minorHAnsi"/>
          <w:b w:val="0"/>
          <w:bCs/>
        </w:rPr>
        <w:t>12</w:t>
      </w:r>
      <w:r w:rsidRPr="00DC5F70">
        <w:rPr>
          <w:rFonts w:cstheme="minorHAnsi"/>
          <w:b w:val="0"/>
          <w:bCs/>
        </w:rPr>
        <w:t xml:space="preserve">. </w:t>
      </w:r>
      <w:r w:rsidR="00FF7D4C" w:rsidRPr="00DC5F70">
        <w:rPr>
          <w:rFonts w:cstheme="minorHAnsi"/>
          <w:b w:val="0"/>
          <w:bCs/>
        </w:rPr>
        <w:t>évfolyam</w:t>
      </w:r>
    </w:p>
    <w:p w14:paraId="0EA37506" w14:textId="77777777" w:rsidR="0022663C" w:rsidRPr="00DC5F70" w:rsidRDefault="0022663C" w:rsidP="00223502">
      <w:pPr>
        <w:pStyle w:val="Nincstrkz"/>
        <w:rPr>
          <w:rFonts w:cstheme="minorHAnsi"/>
          <w:b w:val="0"/>
          <w:bCs/>
          <w:highlight w:val="yellow"/>
        </w:rPr>
      </w:pPr>
    </w:p>
    <w:p w14:paraId="2FCD1749" w14:textId="626A30B0" w:rsidR="006E5589" w:rsidRPr="005F147E" w:rsidRDefault="006E5589" w:rsidP="00223502">
      <w:pPr>
        <w:pStyle w:val="NormlWeb"/>
        <w:spacing w:before="0" w:beforeAutospacing="0" w:after="0" w:afterAutospacing="0"/>
        <w:rPr>
          <w:rFonts w:asciiTheme="minorHAnsi" w:eastAsiaTheme="minorHAnsi" w:hAnsiTheme="minorHAnsi" w:cstheme="minorHAnsi"/>
          <w:sz w:val="22"/>
          <w:szCs w:val="22"/>
          <w:lang w:eastAsia="en-US"/>
        </w:rPr>
      </w:pPr>
      <w:r w:rsidRPr="005F147E">
        <w:rPr>
          <w:rFonts w:asciiTheme="minorHAnsi" w:eastAsiaTheme="minorHAnsi" w:hAnsiTheme="minorHAnsi" w:cstheme="minorHAnsi"/>
          <w:b/>
          <w:sz w:val="22"/>
          <w:szCs w:val="22"/>
          <w:lang w:eastAsia="en-US"/>
        </w:rPr>
        <w:t>Tantárgyi kapcsolatok:</w:t>
      </w:r>
      <w:r w:rsidRPr="005F147E">
        <w:rPr>
          <w:rFonts w:asciiTheme="minorHAnsi" w:hAnsiTheme="minorHAnsi" w:cstheme="minorHAnsi"/>
        </w:rPr>
        <w:t xml:space="preserve"> </w:t>
      </w:r>
      <w:r w:rsidR="00FF7D4C" w:rsidRPr="005F147E">
        <w:rPr>
          <w:rFonts w:asciiTheme="minorHAnsi" w:eastAsiaTheme="minorHAnsi" w:hAnsiTheme="minorHAnsi" w:cstheme="minorHAnsi"/>
          <w:sz w:val="22"/>
          <w:szCs w:val="22"/>
          <w:lang w:eastAsia="en-US"/>
        </w:rPr>
        <w:t xml:space="preserve">magyar nyelv és irodalom, mozgóképkultúra és médiaismeret, </w:t>
      </w:r>
      <w:r w:rsidR="00CB4C8C" w:rsidRPr="005F147E">
        <w:rPr>
          <w:rFonts w:asciiTheme="minorHAnsi" w:eastAsiaTheme="minorHAnsi" w:hAnsiTheme="minorHAnsi" w:cstheme="minorHAnsi"/>
          <w:sz w:val="22"/>
          <w:szCs w:val="22"/>
          <w:lang w:eastAsia="en-US"/>
        </w:rPr>
        <w:br/>
      </w:r>
      <w:r w:rsidR="00FF7D4C" w:rsidRPr="005F147E">
        <w:rPr>
          <w:rFonts w:asciiTheme="minorHAnsi" w:eastAsiaTheme="minorHAnsi" w:hAnsiTheme="minorHAnsi" w:cstheme="minorHAnsi"/>
          <w:sz w:val="22"/>
          <w:szCs w:val="22"/>
          <w:lang w:eastAsia="en-US"/>
        </w:rPr>
        <w:t>dráma és színház, történelem</w:t>
      </w:r>
      <w:r w:rsidRPr="005F147E">
        <w:rPr>
          <w:rFonts w:asciiTheme="minorHAnsi" w:eastAsiaTheme="minorHAnsi" w:hAnsiTheme="minorHAnsi" w:cstheme="minorHAnsi"/>
          <w:sz w:val="22"/>
          <w:szCs w:val="22"/>
          <w:lang w:eastAsia="en-US"/>
        </w:rPr>
        <w:t>, vizuális kultúra, hon- és népismeret, etika</w:t>
      </w:r>
    </w:p>
    <w:p w14:paraId="2E1EC3A8"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3F8A0ED3" w14:textId="6D44D181"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Az alább olvasható tanári segédanyag tartalmazza a filmhez készült feladatok megoldási javaslatait, a kitűzött tanítási célokat és módszertani javaslatokat.</w:t>
      </w:r>
    </w:p>
    <w:p w14:paraId="787BF75E"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6E63D07" w14:textId="49B32414"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film feldolgozását 11–12. évfolyamon, Kosztolányi Dezső tanításakor ajánljuk. A film megnézése és értelmezése önmagában is közelebb juttathatja a diákokat a Pacsirta című 1924-es megjelenésű regényhez, de leginkább a kisregény olvasásával válik teljessé a tanulási egység. Ebből kifolyólag a feladatok egy része épít a regény elolvasására is, de ezek a feladatrészek kihagyhatóak, ha a tanulók csak a film alapján dolgoznak. </w:t>
      </w:r>
    </w:p>
    <w:p w14:paraId="5F02512B"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3BFD8787" w14:textId="71521F6D"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feladatleírásoknál megjelölt filmrészletek segíthetnek a tanárnak, ha nincs idő a teljes film </w:t>
      </w:r>
      <w:proofErr w:type="spellStart"/>
      <w:r w:rsidRPr="009614A7">
        <w:rPr>
          <w:rFonts w:asciiTheme="minorHAnsi" w:eastAsiaTheme="minorHAnsi" w:hAnsiTheme="minorHAnsi" w:cstheme="minorHAnsi"/>
          <w:bCs/>
          <w:sz w:val="22"/>
          <w:szCs w:val="22"/>
          <w:lang w:eastAsia="en-US"/>
        </w:rPr>
        <w:t>végignézésére</w:t>
      </w:r>
      <w:proofErr w:type="spellEnd"/>
      <w:r w:rsidRPr="009614A7">
        <w:rPr>
          <w:rFonts w:asciiTheme="minorHAnsi" w:eastAsiaTheme="minorHAnsi" w:hAnsiTheme="minorHAnsi" w:cstheme="minorHAnsi"/>
          <w:bCs/>
          <w:sz w:val="22"/>
          <w:szCs w:val="22"/>
          <w:lang w:eastAsia="en-US"/>
        </w:rPr>
        <w:t xml:space="preserve">, hanem részletek mentén kíván bemutatni néhány fontosabb motívumot, jelenséget, regényhez kapcsolható jelenetet. A </w:t>
      </w:r>
      <w:r w:rsidR="00A9783E">
        <w:rPr>
          <w:rFonts w:asciiTheme="minorHAnsi" w:eastAsiaTheme="minorHAnsi" w:hAnsiTheme="minorHAnsi" w:cstheme="minorHAnsi"/>
          <w:bCs/>
          <w:sz w:val="22"/>
          <w:szCs w:val="22"/>
          <w:lang w:eastAsia="en-US"/>
        </w:rPr>
        <w:t>VIII</w:t>
      </w:r>
      <w:r w:rsidRPr="009614A7">
        <w:rPr>
          <w:rFonts w:asciiTheme="minorHAnsi" w:eastAsiaTheme="minorHAnsi" w:hAnsiTheme="minorHAnsi" w:cstheme="minorHAnsi"/>
          <w:bCs/>
          <w:sz w:val="22"/>
          <w:szCs w:val="22"/>
          <w:lang w:eastAsia="en-US"/>
        </w:rPr>
        <w:t>. feladat önmagában, a teljes film megnézése nélkül is elvégezhető, s jól illeszthető a regény értelmezésének folyamatába.</w:t>
      </w:r>
    </w:p>
    <w:p w14:paraId="0D206A30"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3048985C" w14:textId="1F02E533"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Az összes feladat megoldása körülbelül 3 teljes tanórát ölel fel. A </w:t>
      </w:r>
      <w:r w:rsidR="00A9783E">
        <w:rPr>
          <w:rFonts w:asciiTheme="minorHAnsi" w:eastAsiaTheme="minorHAnsi" w:hAnsiTheme="minorHAnsi" w:cstheme="minorHAnsi"/>
          <w:bCs/>
          <w:sz w:val="22"/>
          <w:szCs w:val="22"/>
          <w:lang w:eastAsia="en-US"/>
        </w:rPr>
        <w:t>XI</w:t>
      </w:r>
      <w:r w:rsidRPr="009614A7">
        <w:rPr>
          <w:rFonts w:asciiTheme="minorHAnsi" w:eastAsiaTheme="minorHAnsi" w:hAnsiTheme="minorHAnsi" w:cstheme="minorHAnsi"/>
          <w:bCs/>
          <w:sz w:val="22"/>
          <w:szCs w:val="22"/>
          <w:lang w:eastAsia="en-US"/>
        </w:rPr>
        <w:t xml:space="preserve">., jelölten otthoni munkára szánt feladat mellett a </w:t>
      </w:r>
      <w:r w:rsidR="00A9783E">
        <w:rPr>
          <w:rFonts w:asciiTheme="minorHAnsi" w:eastAsiaTheme="minorHAnsi" w:hAnsiTheme="minorHAnsi" w:cstheme="minorHAnsi"/>
          <w:bCs/>
          <w:sz w:val="22"/>
          <w:szCs w:val="22"/>
          <w:lang w:eastAsia="en-US"/>
        </w:rPr>
        <w:t>X</w:t>
      </w:r>
      <w:r w:rsidRPr="009614A7">
        <w:rPr>
          <w:rFonts w:asciiTheme="minorHAnsi" w:eastAsiaTheme="minorHAnsi" w:hAnsiTheme="minorHAnsi" w:cstheme="minorHAnsi"/>
          <w:bCs/>
          <w:sz w:val="22"/>
          <w:szCs w:val="22"/>
          <w:lang w:eastAsia="en-US"/>
        </w:rPr>
        <w:t>. is jó összegző jellegű házi feladat lehet. A feladatok megoldását általában egyéni vagy páros munkaformában javasoljuk. Bizonyos feladatoknál kiscsoportos megbeszélést, feladatmegoldást ajánlunk (</w:t>
      </w:r>
      <w:r w:rsidR="00A9783E">
        <w:rPr>
          <w:rFonts w:asciiTheme="minorHAnsi" w:eastAsiaTheme="minorHAnsi" w:hAnsiTheme="minorHAnsi" w:cstheme="minorHAnsi"/>
          <w:bCs/>
          <w:sz w:val="22"/>
          <w:szCs w:val="22"/>
          <w:lang w:eastAsia="en-US"/>
        </w:rPr>
        <w:t>I</w:t>
      </w:r>
      <w:r w:rsidRPr="009614A7">
        <w:rPr>
          <w:rFonts w:asciiTheme="minorHAnsi" w:eastAsiaTheme="minorHAnsi" w:hAnsiTheme="minorHAnsi" w:cstheme="minorHAnsi"/>
          <w:bCs/>
          <w:sz w:val="22"/>
          <w:szCs w:val="22"/>
          <w:lang w:eastAsia="en-US"/>
        </w:rPr>
        <w:t xml:space="preserve">., </w:t>
      </w:r>
      <w:r w:rsidR="00A9783E">
        <w:rPr>
          <w:rFonts w:asciiTheme="minorHAnsi" w:eastAsiaTheme="minorHAnsi" w:hAnsiTheme="minorHAnsi" w:cstheme="minorHAnsi"/>
          <w:bCs/>
          <w:sz w:val="22"/>
          <w:szCs w:val="22"/>
          <w:lang w:eastAsia="en-US"/>
        </w:rPr>
        <w:t>IV</w:t>
      </w:r>
      <w:r w:rsidRPr="009614A7">
        <w:rPr>
          <w:rFonts w:asciiTheme="minorHAnsi" w:eastAsiaTheme="minorHAnsi" w:hAnsiTheme="minorHAnsi" w:cstheme="minorHAnsi"/>
          <w:bCs/>
          <w:sz w:val="22"/>
          <w:szCs w:val="22"/>
          <w:lang w:eastAsia="en-US"/>
        </w:rPr>
        <w:t xml:space="preserve">., </w:t>
      </w:r>
      <w:r w:rsidR="00A9783E">
        <w:rPr>
          <w:rFonts w:asciiTheme="minorHAnsi" w:eastAsiaTheme="minorHAnsi" w:hAnsiTheme="minorHAnsi" w:cstheme="minorHAnsi"/>
          <w:bCs/>
          <w:sz w:val="22"/>
          <w:szCs w:val="22"/>
          <w:lang w:eastAsia="en-US"/>
        </w:rPr>
        <w:t>VI</w:t>
      </w:r>
      <w:r w:rsidRPr="009614A7">
        <w:rPr>
          <w:rFonts w:asciiTheme="minorHAnsi" w:eastAsiaTheme="minorHAnsi" w:hAnsiTheme="minorHAnsi" w:cstheme="minorHAnsi"/>
          <w:bCs/>
          <w:sz w:val="22"/>
          <w:szCs w:val="22"/>
          <w:lang w:eastAsia="en-US"/>
        </w:rPr>
        <w:t>.), a hosszabb írásos feladatokat (</w:t>
      </w:r>
      <w:r w:rsidR="00A9783E">
        <w:rPr>
          <w:rFonts w:asciiTheme="minorHAnsi" w:eastAsiaTheme="minorHAnsi" w:hAnsiTheme="minorHAnsi" w:cstheme="minorHAnsi"/>
          <w:bCs/>
          <w:sz w:val="22"/>
          <w:szCs w:val="22"/>
          <w:lang w:eastAsia="en-US"/>
        </w:rPr>
        <w:t>V</w:t>
      </w:r>
      <w:r w:rsidRPr="009614A7">
        <w:rPr>
          <w:rFonts w:asciiTheme="minorHAnsi" w:eastAsiaTheme="minorHAnsi" w:hAnsiTheme="minorHAnsi" w:cstheme="minorHAnsi"/>
          <w:bCs/>
          <w:sz w:val="22"/>
          <w:szCs w:val="22"/>
          <w:lang w:eastAsia="en-US"/>
        </w:rPr>
        <w:t xml:space="preserve">/c, </w:t>
      </w:r>
      <w:r w:rsidR="00A9783E">
        <w:rPr>
          <w:rFonts w:asciiTheme="minorHAnsi" w:eastAsiaTheme="minorHAnsi" w:hAnsiTheme="minorHAnsi" w:cstheme="minorHAnsi"/>
          <w:bCs/>
          <w:sz w:val="22"/>
          <w:szCs w:val="22"/>
          <w:lang w:eastAsia="en-US"/>
        </w:rPr>
        <w:t>X</w:t>
      </w:r>
      <w:r w:rsidRPr="009614A7">
        <w:rPr>
          <w:rFonts w:asciiTheme="minorHAnsi" w:eastAsiaTheme="minorHAnsi" w:hAnsiTheme="minorHAnsi" w:cstheme="minorHAnsi"/>
          <w:bCs/>
          <w:sz w:val="22"/>
          <w:szCs w:val="22"/>
          <w:lang w:eastAsia="en-US"/>
        </w:rPr>
        <w:t>.</w:t>
      </w:r>
      <w:r w:rsidR="00924457">
        <w:rPr>
          <w:rFonts w:asciiTheme="minorHAnsi" w:eastAsiaTheme="minorHAnsi" w:hAnsiTheme="minorHAnsi" w:cstheme="minorHAnsi"/>
          <w:bCs/>
          <w:sz w:val="22"/>
          <w:szCs w:val="22"/>
          <w:lang w:eastAsia="en-US"/>
        </w:rPr>
        <w:t>,</w:t>
      </w:r>
      <w:r w:rsidRPr="009614A7">
        <w:rPr>
          <w:rFonts w:asciiTheme="minorHAnsi" w:eastAsiaTheme="minorHAnsi" w:hAnsiTheme="minorHAnsi" w:cstheme="minorHAnsi"/>
          <w:bCs/>
          <w:sz w:val="22"/>
          <w:szCs w:val="22"/>
          <w:lang w:eastAsia="en-US"/>
        </w:rPr>
        <w:t xml:space="preserve"> </w:t>
      </w:r>
      <w:r w:rsidR="00A9783E">
        <w:rPr>
          <w:rFonts w:asciiTheme="minorHAnsi" w:eastAsiaTheme="minorHAnsi" w:hAnsiTheme="minorHAnsi" w:cstheme="minorHAnsi"/>
          <w:bCs/>
          <w:sz w:val="22"/>
          <w:szCs w:val="22"/>
          <w:lang w:eastAsia="en-US"/>
        </w:rPr>
        <w:t>XI</w:t>
      </w:r>
      <w:r w:rsidRPr="009614A7">
        <w:rPr>
          <w:rFonts w:asciiTheme="minorHAnsi" w:eastAsiaTheme="minorHAnsi" w:hAnsiTheme="minorHAnsi" w:cstheme="minorHAnsi"/>
          <w:bCs/>
          <w:sz w:val="22"/>
          <w:szCs w:val="22"/>
          <w:lang w:eastAsia="en-US"/>
        </w:rPr>
        <w:t>.) egyéni munkában érdemes elkészíttetni, s általában a feladatokat követően tanácsoljuk a közös, egész osztályos megbeszélések beépítését az órába.</w:t>
      </w:r>
    </w:p>
    <w:p w14:paraId="21231449"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28CE037" w14:textId="7F84B510"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megoldások ajánlások, számos további válaszelemmel bővíthetőek.</w:t>
      </w:r>
      <w:r>
        <w:rPr>
          <w:rFonts w:eastAsiaTheme="minorHAnsi"/>
        </w:rPr>
        <w:br w:type="page"/>
      </w:r>
    </w:p>
    <w:p w14:paraId="59ED3F2F" w14:textId="158AA29B" w:rsidR="00DC5F70" w:rsidRPr="00DC5F70" w:rsidRDefault="00010274" w:rsidP="00223502">
      <w:pPr>
        <w:pStyle w:val="Cmsor1"/>
        <w:spacing w:before="0"/>
        <w:rPr>
          <w:rFonts w:eastAsiaTheme="minorHAnsi"/>
        </w:rPr>
      </w:pPr>
      <w:r w:rsidRPr="00DC5F70">
        <w:rPr>
          <w:rFonts w:eastAsiaTheme="minorHAnsi"/>
        </w:rPr>
        <w:lastRenderedPageBreak/>
        <w:t>I</w:t>
      </w:r>
      <w:r>
        <w:rPr>
          <w:rFonts w:eastAsiaTheme="minorHAnsi"/>
        </w:rPr>
        <w:t>.</w:t>
      </w:r>
      <w:r w:rsidRPr="00DC5F70">
        <w:rPr>
          <w:rFonts w:eastAsiaTheme="minorHAnsi"/>
        </w:rPr>
        <w:t xml:space="preserve"> </w:t>
      </w:r>
      <w:r w:rsidR="009614A7" w:rsidRPr="009614A7">
        <w:rPr>
          <w:rFonts w:eastAsiaTheme="minorHAnsi"/>
        </w:rPr>
        <w:t>ELSŐ BENYOMÁSOK</w:t>
      </w:r>
    </w:p>
    <w:p w14:paraId="032BC252" w14:textId="77777777" w:rsidR="00223502" w:rsidRDefault="00223502"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447D7DA8" w14:textId="37098478" w:rsidR="00223502"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223502">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w:t>
      </w:r>
      <w:proofErr w:type="spellStart"/>
      <w:r w:rsidRPr="009614A7">
        <w:rPr>
          <w:rFonts w:asciiTheme="minorHAnsi" w:eastAsiaTheme="minorHAnsi" w:hAnsiTheme="minorHAnsi" w:cstheme="minorHAnsi"/>
          <w:bCs/>
          <w:sz w:val="22"/>
          <w:szCs w:val="22"/>
          <w:lang w:eastAsia="en-US"/>
        </w:rPr>
        <w:t>ráhangolódás</w:t>
      </w:r>
      <w:proofErr w:type="spellEnd"/>
      <w:r w:rsidRPr="009614A7">
        <w:rPr>
          <w:rFonts w:asciiTheme="minorHAnsi" w:eastAsiaTheme="minorHAnsi" w:hAnsiTheme="minorHAnsi" w:cstheme="minorHAnsi"/>
          <w:bCs/>
          <w:sz w:val="22"/>
          <w:szCs w:val="22"/>
          <w:lang w:eastAsia="en-US"/>
        </w:rPr>
        <w:t xml:space="preserve"> a film közös értelmezésére, vizsgálatára, előzetes benyomások feltérképezése</w:t>
      </w:r>
    </w:p>
    <w:p w14:paraId="2F9C5C6B" w14:textId="77777777" w:rsidR="00223502" w:rsidRDefault="00223502"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713FC3A9" w14:textId="310E8523" w:rsidR="00223502" w:rsidRDefault="009614A7" w:rsidP="00353083">
      <w:pPr>
        <w:pStyle w:val="NormlWeb"/>
        <w:spacing w:before="0" w:beforeAutospacing="0" w:after="0" w:afterAutospacing="0"/>
        <w:rPr>
          <w:rFonts w:asciiTheme="minorHAnsi" w:eastAsiaTheme="minorHAnsi" w:hAnsiTheme="minorHAnsi" w:cstheme="minorHAnsi"/>
          <w:bCs/>
          <w:sz w:val="22"/>
          <w:szCs w:val="22"/>
          <w:lang w:eastAsia="en-US"/>
        </w:rPr>
      </w:pPr>
      <w:r w:rsidRPr="00223502">
        <w:rPr>
          <w:rFonts w:asciiTheme="minorHAnsi" w:eastAsiaTheme="minorHAnsi" w:hAnsiTheme="minorHAnsi" w:cstheme="minorHAnsi"/>
          <w:b/>
          <w:sz w:val="22"/>
          <w:szCs w:val="22"/>
          <w:lang w:eastAsia="en-US"/>
        </w:rPr>
        <w:t>Megoldások</w:t>
      </w:r>
      <w:r w:rsidRPr="009614A7">
        <w:rPr>
          <w:rFonts w:asciiTheme="minorHAnsi" w:eastAsiaTheme="minorHAnsi" w:hAnsiTheme="minorHAnsi" w:cstheme="minorHAnsi"/>
          <w:bCs/>
          <w:sz w:val="22"/>
          <w:szCs w:val="22"/>
          <w:lang w:eastAsia="en-US"/>
        </w:rPr>
        <w:t>: egyéni</w:t>
      </w:r>
    </w:p>
    <w:p w14:paraId="15165EFE" w14:textId="77777777" w:rsidR="00353083" w:rsidRDefault="00353083" w:rsidP="00353083">
      <w:pPr>
        <w:pStyle w:val="NormlWeb"/>
        <w:spacing w:before="0" w:beforeAutospacing="0" w:after="0" w:afterAutospacing="0"/>
      </w:pPr>
    </w:p>
    <w:p w14:paraId="58C35D22" w14:textId="6DC31D16" w:rsidR="009614A7" w:rsidRPr="009614A7" w:rsidRDefault="001F7B2F" w:rsidP="00223502">
      <w:pPr>
        <w:pStyle w:val="Cmsor1"/>
        <w:spacing w:before="0"/>
      </w:pPr>
      <w:r>
        <w:t>II</w:t>
      </w:r>
      <w:r w:rsidRPr="009614A7">
        <w:t>. SZEREPLŐPÁROK</w:t>
      </w:r>
    </w:p>
    <w:p w14:paraId="1F4CF0AA"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6C3005D9" w14:textId="36420F2D"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223502">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Ellentétpárokon keresztül rámutatni </w:t>
      </w:r>
      <w:proofErr w:type="spellStart"/>
      <w:r w:rsidRPr="009614A7">
        <w:rPr>
          <w:rFonts w:asciiTheme="minorHAnsi" w:eastAsiaTheme="minorHAnsi" w:hAnsiTheme="minorHAnsi" w:cstheme="minorHAnsi"/>
          <w:bCs/>
          <w:sz w:val="22"/>
          <w:szCs w:val="22"/>
          <w:lang w:eastAsia="en-US"/>
        </w:rPr>
        <w:t>Vajkayék</w:t>
      </w:r>
      <w:proofErr w:type="spellEnd"/>
      <w:r w:rsidRPr="009614A7">
        <w:rPr>
          <w:rFonts w:asciiTheme="minorHAnsi" w:eastAsiaTheme="minorHAnsi" w:hAnsiTheme="minorHAnsi" w:cstheme="minorHAnsi"/>
          <w:bCs/>
          <w:sz w:val="22"/>
          <w:szCs w:val="22"/>
          <w:lang w:eastAsia="en-US"/>
        </w:rPr>
        <w:t xml:space="preserve"> viselkedésére, elfojtott lelki tartalmaira. Eközben a drámajáték helyzete segíti a </w:t>
      </w:r>
      <w:proofErr w:type="spellStart"/>
      <w:r w:rsidRPr="009614A7">
        <w:rPr>
          <w:rFonts w:asciiTheme="minorHAnsi" w:eastAsiaTheme="minorHAnsi" w:hAnsiTheme="minorHAnsi" w:cstheme="minorHAnsi"/>
          <w:bCs/>
          <w:sz w:val="22"/>
          <w:szCs w:val="22"/>
          <w:lang w:eastAsia="en-US"/>
        </w:rPr>
        <w:t>bevonódást</w:t>
      </w:r>
      <w:proofErr w:type="spellEnd"/>
      <w:r w:rsidRPr="009614A7">
        <w:rPr>
          <w:rFonts w:asciiTheme="minorHAnsi" w:eastAsiaTheme="minorHAnsi" w:hAnsiTheme="minorHAnsi" w:cstheme="minorHAnsi"/>
          <w:bCs/>
          <w:sz w:val="22"/>
          <w:szCs w:val="22"/>
          <w:lang w:eastAsia="en-US"/>
        </w:rPr>
        <w:t xml:space="preserve"> a film világába, lehetőséget teremt a mélyebb, közvetlenebb értelmezésre. </w:t>
      </w:r>
    </w:p>
    <w:p w14:paraId="30AE6942" w14:textId="77777777" w:rsidR="00223502" w:rsidRDefault="00223502"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23E2C555" w14:textId="77777777" w:rsidR="00223502"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223502">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a diákok bármilyen jellemző részletet kiválaszthatnak</w:t>
      </w:r>
      <w:r w:rsidR="00924457">
        <w:rPr>
          <w:rFonts w:asciiTheme="minorHAnsi" w:eastAsiaTheme="minorHAnsi" w:hAnsiTheme="minorHAnsi" w:cstheme="minorHAnsi"/>
          <w:bCs/>
          <w:sz w:val="22"/>
          <w:szCs w:val="22"/>
          <w:lang w:eastAsia="en-US"/>
        </w:rPr>
        <w:br/>
      </w:r>
    </w:p>
    <w:p w14:paraId="4B70A397" w14:textId="2E08D511"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223502">
        <w:rPr>
          <w:rFonts w:asciiTheme="minorHAnsi" w:eastAsiaTheme="minorHAnsi" w:hAnsiTheme="minorHAnsi" w:cstheme="minorHAnsi"/>
          <w:b/>
          <w:sz w:val="22"/>
          <w:szCs w:val="22"/>
          <w:lang w:eastAsia="en-US"/>
        </w:rPr>
        <w:t>Megoldások:</w:t>
      </w:r>
      <w:r w:rsidRPr="009614A7">
        <w:rPr>
          <w:rFonts w:asciiTheme="minorHAnsi" w:eastAsiaTheme="minorHAnsi" w:hAnsiTheme="minorHAnsi" w:cstheme="minorHAnsi"/>
          <w:bCs/>
          <w:sz w:val="22"/>
          <w:szCs w:val="22"/>
          <w:lang w:eastAsia="en-US"/>
        </w:rPr>
        <w:t xml:space="preserve"> a) – c) egyéni</w:t>
      </w:r>
    </w:p>
    <w:p w14:paraId="4E9C7479"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3EF5E86B" w14:textId="76BCE921"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c) feladatnál lehet segíteni a diákokat a kérdezésben: pl. Hogyan érzed most magad? Mik a céljaid, az álmaid az életedben? Mi a kedvenc foglalatosságod? Hány éves vagy, s ehhez képest mennyinek érzed magad? Mi számodra a legfontosabb az életben?</w:t>
      </w:r>
      <w:r w:rsidR="00223502">
        <w:rPr>
          <w:rFonts w:asciiTheme="minorHAnsi" w:eastAsiaTheme="minorHAnsi" w:hAnsiTheme="minorHAnsi" w:cstheme="minorHAnsi"/>
          <w:bCs/>
          <w:sz w:val="22"/>
          <w:szCs w:val="22"/>
          <w:lang w:eastAsia="en-US"/>
        </w:rPr>
        <w:br/>
      </w:r>
    </w:p>
    <w:p w14:paraId="3E1BC846" w14:textId="77777777" w:rsidR="00223502"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d) Általában jellemző a szereplőpárokra, hogy a </w:t>
      </w:r>
      <w:proofErr w:type="spellStart"/>
      <w:r w:rsidRPr="009614A7">
        <w:rPr>
          <w:rFonts w:asciiTheme="minorHAnsi" w:eastAsiaTheme="minorHAnsi" w:hAnsiTheme="minorHAnsi" w:cstheme="minorHAnsi"/>
          <w:bCs/>
          <w:sz w:val="22"/>
          <w:szCs w:val="22"/>
          <w:lang w:eastAsia="en-US"/>
        </w:rPr>
        <w:t>Vajkay</w:t>
      </w:r>
      <w:proofErr w:type="spellEnd"/>
      <w:r w:rsidRPr="009614A7">
        <w:rPr>
          <w:rFonts w:asciiTheme="minorHAnsi" w:eastAsiaTheme="minorHAnsi" w:hAnsiTheme="minorHAnsi" w:cstheme="minorHAnsi"/>
          <w:bCs/>
          <w:sz w:val="22"/>
          <w:szCs w:val="22"/>
          <w:lang w:eastAsia="en-US"/>
        </w:rPr>
        <w:t xml:space="preserve">-család egyes tagjainak működését, élethez való viszonyulását szembesítik Sárszeg többi lakosainak érzésvilágával, az élethez való hozzáállásával. </w:t>
      </w:r>
    </w:p>
    <w:p w14:paraId="68558757" w14:textId="77777777" w:rsidR="00223502" w:rsidRDefault="0022350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1765AD3" w14:textId="4ADF01D1"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Míg Szunyogh tanár úr az alkoholba fojtja bánatát, Ákos sokáig megvonja magától az alkoholt, s csak akkor képes szembenézni elfojtott lelki tartalmaival, amikor a Párducok estéjén lerészegedik. </w:t>
      </w:r>
    </w:p>
    <w:p w14:paraId="0F9B7F47"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Miklóssal szemben Ákos nem hozza felszínre semmilyen formában (pl. költészet, alkotás általi projekció) ezeket a lelki tartalmakat, s Miklós általában is szenvedélyesebben viselkedik, kommunikál (pl. </w:t>
      </w:r>
      <w:proofErr w:type="spellStart"/>
      <w:r w:rsidRPr="009614A7">
        <w:rPr>
          <w:rFonts w:asciiTheme="minorHAnsi" w:eastAsiaTheme="minorHAnsi" w:hAnsiTheme="minorHAnsi" w:cstheme="minorHAnsi"/>
          <w:bCs/>
          <w:sz w:val="22"/>
          <w:szCs w:val="22"/>
          <w:lang w:eastAsia="en-US"/>
        </w:rPr>
        <w:t>Ákosékkal</w:t>
      </w:r>
      <w:proofErr w:type="spellEnd"/>
      <w:r w:rsidRPr="009614A7">
        <w:rPr>
          <w:rFonts w:asciiTheme="minorHAnsi" w:eastAsiaTheme="minorHAnsi" w:hAnsiTheme="minorHAnsi" w:cstheme="minorHAnsi"/>
          <w:bCs/>
          <w:sz w:val="22"/>
          <w:szCs w:val="22"/>
          <w:lang w:eastAsia="en-US"/>
        </w:rPr>
        <w:t xml:space="preserve"> való eszmecseréje a belső szervekről vagy Lator Margittal közös jeleneteikor). </w:t>
      </w:r>
    </w:p>
    <w:p w14:paraId="17E87CBF" w14:textId="77777777" w:rsidR="00D64298"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roofErr w:type="spellStart"/>
      <w:r w:rsidRPr="009614A7">
        <w:rPr>
          <w:rFonts w:asciiTheme="minorHAnsi" w:eastAsiaTheme="minorHAnsi" w:hAnsiTheme="minorHAnsi" w:cstheme="minorHAnsi"/>
          <w:bCs/>
          <w:sz w:val="22"/>
          <w:szCs w:val="22"/>
          <w:lang w:eastAsia="en-US"/>
        </w:rPr>
        <w:t>Környey</w:t>
      </w:r>
      <w:proofErr w:type="spellEnd"/>
      <w:r w:rsidRPr="009614A7">
        <w:rPr>
          <w:rFonts w:asciiTheme="minorHAnsi" w:eastAsiaTheme="minorHAnsi" w:hAnsiTheme="minorHAnsi" w:cstheme="minorHAnsi"/>
          <w:bCs/>
          <w:sz w:val="22"/>
          <w:szCs w:val="22"/>
          <w:lang w:eastAsia="en-US"/>
        </w:rPr>
        <w:t xml:space="preserve"> Bálinttal szemben Ákos öregnek érzi magát, holott ugyanannyi idősek. Míg </w:t>
      </w:r>
      <w:proofErr w:type="spellStart"/>
      <w:r w:rsidRPr="009614A7">
        <w:rPr>
          <w:rFonts w:asciiTheme="minorHAnsi" w:eastAsiaTheme="minorHAnsi" w:hAnsiTheme="minorHAnsi" w:cstheme="minorHAnsi"/>
          <w:bCs/>
          <w:sz w:val="22"/>
          <w:szCs w:val="22"/>
          <w:lang w:eastAsia="en-US"/>
        </w:rPr>
        <w:t>Környey</w:t>
      </w:r>
      <w:proofErr w:type="spellEnd"/>
      <w:r w:rsidRPr="009614A7">
        <w:rPr>
          <w:rFonts w:asciiTheme="minorHAnsi" w:eastAsiaTheme="minorHAnsi" w:hAnsiTheme="minorHAnsi" w:cstheme="minorHAnsi"/>
          <w:bCs/>
          <w:sz w:val="22"/>
          <w:szCs w:val="22"/>
          <w:lang w:eastAsia="en-US"/>
        </w:rPr>
        <w:t xml:space="preserve"> megéli és láthatóan élvezi az életet, addig Ákos megvonja magától az élet élvezésével kapcsolatos szereket (alkohol, dohány). Közös bennük, hogy Bálint is vonzódott </w:t>
      </w:r>
      <w:proofErr w:type="spellStart"/>
      <w:r w:rsidRPr="009614A7">
        <w:rPr>
          <w:rFonts w:asciiTheme="minorHAnsi" w:eastAsiaTheme="minorHAnsi" w:hAnsiTheme="minorHAnsi" w:cstheme="minorHAnsi"/>
          <w:bCs/>
          <w:sz w:val="22"/>
          <w:szCs w:val="22"/>
          <w:lang w:eastAsia="en-US"/>
        </w:rPr>
        <w:t>Vajkaynéhoz</w:t>
      </w:r>
      <w:proofErr w:type="spellEnd"/>
      <w:r w:rsidRPr="009614A7">
        <w:rPr>
          <w:rFonts w:asciiTheme="minorHAnsi" w:eastAsiaTheme="minorHAnsi" w:hAnsiTheme="minorHAnsi" w:cstheme="minorHAnsi"/>
          <w:bCs/>
          <w:sz w:val="22"/>
          <w:szCs w:val="22"/>
          <w:lang w:eastAsia="en-US"/>
        </w:rPr>
        <w:t xml:space="preserve">, fel is emleget egy közös emléket (az éjjeli zenét Kisasszony napján). </w:t>
      </w:r>
    </w:p>
    <w:p w14:paraId="07A31F46" w14:textId="77777777" w:rsidR="00D64298" w:rsidRDefault="00D64298"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3696F9B6" w14:textId="77777777" w:rsidR="00374159"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Margit színpadi szereplésén keresztül a szerelmet irigyli, a szerelem, s általában az érzelmek intenzív megélését, a fiatalságot („Egyre jobban forr a vérem, egyre lobban szenvedélyem” – énekli Margit, „milyen szép érzések” – súgja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Ákosnak), s bár </w:t>
      </w:r>
      <w:proofErr w:type="spellStart"/>
      <w:r w:rsidRPr="009614A7">
        <w:rPr>
          <w:rFonts w:asciiTheme="minorHAnsi" w:eastAsiaTheme="minorHAnsi" w:hAnsiTheme="minorHAnsi" w:cstheme="minorHAnsi"/>
          <w:bCs/>
          <w:sz w:val="22"/>
          <w:szCs w:val="22"/>
          <w:lang w:eastAsia="en-US"/>
        </w:rPr>
        <w:t>Dobánéval</w:t>
      </w:r>
      <w:proofErr w:type="spellEnd"/>
      <w:r w:rsidRPr="009614A7">
        <w:rPr>
          <w:rFonts w:asciiTheme="minorHAnsi" w:eastAsiaTheme="minorHAnsi" w:hAnsiTheme="minorHAnsi" w:cstheme="minorHAnsi"/>
          <w:bCs/>
          <w:sz w:val="22"/>
          <w:szCs w:val="22"/>
          <w:lang w:eastAsia="en-US"/>
        </w:rPr>
        <w:t xml:space="preserve"> szemben stabil, de egynemű házastársi kapcsolatban él, régi vonzalmai már csak emlékek. </w:t>
      </w:r>
    </w:p>
    <w:p w14:paraId="04CEE2EC" w14:textId="77777777" w:rsidR="00374159"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37C35A9" w14:textId="1CA70991"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Pacsirta, bár nem jár színházba, így nem kerül kapcsolatba Lator Margittal, az előbbihez hasonló okokból állítható párba vele.</w:t>
      </w:r>
      <w:r w:rsidR="00374159">
        <w:rPr>
          <w:rFonts w:asciiTheme="minorHAnsi" w:eastAsiaTheme="minorHAnsi" w:hAnsiTheme="minorHAnsi" w:cstheme="minorHAnsi"/>
          <w:bCs/>
          <w:sz w:val="22"/>
          <w:szCs w:val="22"/>
          <w:lang w:eastAsia="en-US"/>
        </w:rPr>
        <w:t xml:space="preserve"> </w:t>
      </w:r>
      <w:r w:rsidRPr="009614A7">
        <w:rPr>
          <w:rFonts w:asciiTheme="minorHAnsi" w:eastAsiaTheme="minorHAnsi" w:hAnsiTheme="minorHAnsi" w:cstheme="minorHAnsi"/>
          <w:bCs/>
          <w:sz w:val="22"/>
          <w:szCs w:val="22"/>
          <w:lang w:eastAsia="en-US"/>
        </w:rPr>
        <w:t xml:space="preserve">Pacsirta Zelmához, az </w:t>
      </w:r>
      <w:proofErr w:type="spellStart"/>
      <w:r w:rsidRPr="009614A7">
        <w:rPr>
          <w:rFonts w:asciiTheme="minorHAnsi" w:eastAsiaTheme="minorHAnsi" w:hAnsiTheme="minorHAnsi" w:cstheme="minorHAnsi"/>
          <w:bCs/>
          <w:sz w:val="22"/>
          <w:szCs w:val="22"/>
          <w:lang w:eastAsia="en-US"/>
        </w:rPr>
        <w:t>idősebbik</w:t>
      </w:r>
      <w:proofErr w:type="spellEnd"/>
      <w:r w:rsidRPr="009614A7">
        <w:rPr>
          <w:rFonts w:asciiTheme="minorHAnsi" w:eastAsiaTheme="minorHAnsi" w:hAnsiTheme="minorHAnsi" w:cstheme="minorHAnsi"/>
          <w:bCs/>
          <w:sz w:val="22"/>
          <w:szCs w:val="22"/>
          <w:lang w:eastAsia="en-US"/>
        </w:rPr>
        <w:t xml:space="preserve"> Thurzó lányhoz képest (akiről elítélően ír édesapjának, s akit szecessziósnak nevez), viselkedésében merevebb, rugalmatlanabb (amit a fűzőhöz való ragaszkodás is kifejez). A Thurzó-lányok iránti ellenszenve irigységből, féltékenységből fakad, hiszen ők szebbek, van udvarlójuk, kötetlenebbül tudnak viselkedni társaságba</w:t>
      </w:r>
      <w:r w:rsidR="00374159">
        <w:rPr>
          <w:rFonts w:asciiTheme="minorHAnsi" w:eastAsiaTheme="minorHAnsi" w:hAnsiTheme="minorHAnsi" w:cstheme="minorHAnsi"/>
          <w:bCs/>
          <w:sz w:val="22"/>
          <w:szCs w:val="22"/>
          <w:lang w:eastAsia="en-US"/>
        </w:rPr>
        <w:t>n</w:t>
      </w:r>
      <w:r w:rsidRPr="009614A7">
        <w:rPr>
          <w:rFonts w:asciiTheme="minorHAnsi" w:eastAsiaTheme="minorHAnsi" w:hAnsiTheme="minorHAnsi" w:cstheme="minorHAnsi"/>
          <w:bCs/>
          <w:sz w:val="22"/>
          <w:szCs w:val="22"/>
          <w:lang w:eastAsia="en-US"/>
        </w:rPr>
        <w:t xml:space="preserve">, rájuk tehát felnőttként, s főként nőként tekintenek, Pacsirtától viszont megtagadják a szülői szerep elképzelését is </w:t>
      </w:r>
      <w:hyperlink r:id="rId7" w:history="1">
        <w:r w:rsidRPr="00D06118">
          <w:rPr>
            <w:rStyle w:val="Hiperhivatkozs"/>
            <w:rFonts w:asciiTheme="minorHAnsi" w:eastAsiaTheme="minorHAnsi" w:hAnsiTheme="minorHAnsi" w:cstheme="minorHAnsi"/>
            <w:b/>
            <w:sz w:val="22"/>
            <w:szCs w:val="22"/>
            <w:lang w:eastAsia="en-US"/>
          </w:rPr>
          <w:t>(48:25</w:t>
        </w:r>
        <w:r w:rsidR="00374159" w:rsidRPr="00D06118">
          <w:rPr>
            <w:rStyle w:val="Hiperhivatkozs"/>
            <w:rFonts w:asciiTheme="minorHAnsi" w:eastAsiaTheme="minorHAnsi" w:hAnsiTheme="minorHAnsi" w:cstheme="minorHAnsi"/>
            <w:b/>
            <w:sz w:val="22"/>
            <w:szCs w:val="22"/>
            <w:lang w:eastAsia="en-US"/>
          </w:rPr>
          <w:t>–</w:t>
        </w:r>
        <w:r w:rsidRPr="00D06118">
          <w:rPr>
            <w:rStyle w:val="Hiperhivatkozs"/>
            <w:rFonts w:asciiTheme="minorHAnsi" w:eastAsiaTheme="minorHAnsi" w:hAnsiTheme="minorHAnsi" w:cstheme="minorHAnsi"/>
            <w:b/>
            <w:sz w:val="22"/>
            <w:szCs w:val="22"/>
            <w:lang w:eastAsia="en-US"/>
          </w:rPr>
          <w:t>49:45)</w:t>
        </w:r>
        <w:r w:rsidR="00374159" w:rsidRPr="00D06118">
          <w:rPr>
            <w:rStyle w:val="Hiperhivatkozs"/>
            <w:rFonts w:asciiTheme="minorHAnsi" w:eastAsiaTheme="minorHAnsi" w:hAnsiTheme="minorHAnsi" w:cstheme="minorHAnsi"/>
            <w:b/>
            <w:sz w:val="22"/>
            <w:szCs w:val="22"/>
            <w:lang w:eastAsia="en-US"/>
          </w:rPr>
          <w:t>.</w:t>
        </w:r>
      </w:hyperlink>
    </w:p>
    <w:p w14:paraId="2246899B" w14:textId="77777777" w:rsidR="00374159" w:rsidRPr="009614A7"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6E4899F5" w14:textId="732327F3"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lastRenderedPageBreak/>
        <w:t>e) A film végén a néző hallja Pacsirta sírását, aki az elrepülni, kitörni nem tudó madárral (galamb motívum) azonosul. A regénnyel szemben a filmben Pacsirta előbb érkezik haza, és meglátja egymásra boruló, összetört szüleit, így bár az elfojtásaival való szembesülés némileg megtörténik, az érdemi változás, a kitörés lehetetlenségét sugallja a film a visszahúzott függönyökkel, az eltakart tükörrel, a sötét, üres lakással s a szülők utolsó mondataival („Megjött a mi kis madarunk.”).</w:t>
      </w:r>
    </w:p>
    <w:p w14:paraId="1A902689" w14:textId="77777777" w:rsidR="00374159" w:rsidRPr="009614A7"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610C1156" w14:textId="26C0860C" w:rsidR="009614A7" w:rsidRDefault="001F7B2F" w:rsidP="00223502">
      <w:pPr>
        <w:pStyle w:val="Cmsor1"/>
        <w:spacing w:before="0"/>
        <w:rPr>
          <w:rFonts w:eastAsiaTheme="minorHAnsi"/>
        </w:rPr>
      </w:pPr>
      <w:r>
        <w:rPr>
          <w:rFonts w:eastAsiaTheme="minorHAnsi"/>
        </w:rPr>
        <w:t>III</w:t>
      </w:r>
      <w:r w:rsidRPr="009614A7">
        <w:rPr>
          <w:rFonts w:eastAsiaTheme="minorHAnsi"/>
        </w:rPr>
        <w:t>. NONVERBÁLIS KOMMUNIKÁCIÓ</w:t>
      </w:r>
    </w:p>
    <w:p w14:paraId="4BF71F1F" w14:textId="77777777" w:rsidR="00374159"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41B6427" w14:textId="228463D8"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74159">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A feladat amellett, hogy gyakoroltatja, ismételteti a kommunikáció témakörének néhány alapfogalmát, rámutat arra, hogy miként a regényben, úgy a filmben is nagy hangsúlyt kapnak a különböző nonverbális jelzések, amelyek utalnak a szereplők valódi, ki nem mondott, ki nem mondható gondolataira, az elfojtott lelki tartalmakra. </w:t>
      </w:r>
    </w:p>
    <w:p w14:paraId="445DAC85" w14:textId="77777777" w:rsidR="00374159"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EEAF959" w14:textId="58B03458"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74159">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a táblázatban</w:t>
      </w:r>
    </w:p>
    <w:p w14:paraId="7AD4FF7D" w14:textId="77777777" w:rsidR="00374159" w:rsidRPr="009614A7"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D7F60DE" w14:textId="585A5159"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74159">
        <w:rPr>
          <w:rFonts w:asciiTheme="minorHAnsi" w:eastAsiaTheme="minorHAnsi" w:hAnsiTheme="minorHAnsi" w:cstheme="minorHAnsi"/>
          <w:b/>
          <w:sz w:val="22"/>
          <w:szCs w:val="22"/>
          <w:lang w:eastAsia="en-US"/>
        </w:rPr>
        <w:t>Megoldások:</w:t>
      </w:r>
      <w:r w:rsidRPr="009614A7">
        <w:rPr>
          <w:rFonts w:asciiTheme="minorHAnsi" w:eastAsiaTheme="minorHAnsi" w:hAnsiTheme="minorHAnsi" w:cstheme="minorHAnsi"/>
          <w:bCs/>
          <w:sz w:val="22"/>
          <w:szCs w:val="22"/>
          <w:lang w:eastAsia="en-US"/>
        </w:rPr>
        <w:t xml:space="preserve"> A táblázat kitöltött elemei mellett további példák, értelmezések is elfogadhatóak.</w:t>
      </w:r>
    </w:p>
    <w:p w14:paraId="1BEFB5C0" w14:textId="77777777" w:rsidR="00374159" w:rsidRPr="009614A7" w:rsidRDefault="00374159" w:rsidP="00223502">
      <w:pPr>
        <w:pStyle w:val="NormlWeb"/>
        <w:spacing w:before="0" w:beforeAutospacing="0" w:after="0" w:afterAutospacing="0"/>
        <w:rPr>
          <w:rFonts w:asciiTheme="minorHAnsi" w:eastAsiaTheme="minorHAnsi" w:hAnsiTheme="minorHAnsi" w:cstheme="minorHAnsi"/>
          <w:bCs/>
          <w:sz w:val="22"/>
          <w:szCs w:val="22"/>
          <w:lang w:eastAsia="en-US"/>
        </w:rPr>
      </w:pPr>
    </w:p>
    <w:tbl>
      <w:tblPr>
        <w:tblStyle w:val="Rcsostblzat"/>
        <w:tblW w:w="0" w:type="auto"/>
        <w:tblLook w:val="04A0" w:firstRow="1" w:lastRow="0" w:firstColumn="1" w:lastColumn="0" w:noHBand="0" w:noVBand="1"/>
      </w:tblPr>
      <w:tblGrid>
        <w:gridCol w:w="2830"/>
        <w:gridCol w:w="2694"/>
        <w:gridCol w:w="3538"/>
      </w:tblGrid>
      <w:tr w:rsidR="00341E3E" w:rsidRPr="009614A7" w14:paraId="179AE222" w14:textId="77777777" w:rsidTr="00374159">
        <w:tc>
          <w:tcPr>
            <w:tcW w:w="2830" w:type="dxa"/>
            <w:shd w:val="clear" w:color="auto" w:fill="F2F2F2" w:themeFill="background1" w:themeFillShade="F2"/>
            <w:vAlign w:val="center"/>
          </w:tcPr>
          <w:p w14:paraId="114BCBBB" w14:textId="3FBAF968" w:rsidR="00341E3E" w:rsidRPr="00374159" w:rsidRDefault="00341E3E" w:rsidP="00517C8D">
            <w:pPr>
              <w:pStyle w:val="NormlWeb"/>
              <w:spacing w:before="0" w:beforeAutospacing="0" w:after="0" w:afterAutospacing="0"/>
              <w:rPr>
                <w:rFonts w:asciiTheme="minorHAnsi" w:eastAsiaTheme="minorHAnsi" w:hAnsiTheme="minorHAnsi" w:cstheme="minorHAnsi"/>
                <w:b/>
                <w:sz w:val="22"/>
                <w:szCs w:val="22"/>
                <w:lang w:eastAsia="en-US"/>
              </w:rPr>
            </w:pPr>
            <w:r w:rsidRPr="00374159">
              <w:rPr>
                <w:rFonts w:asciiTheme="minorHAnsi" w:eastAsiaTheme="minorHAnsi" w:hAnsiTheme="minorHAnsi" w:cstheme="minorHAnsi"/>
                <w:b/>
                <w:sz w:val="22"/>
                <w:szCs w:val="22"/>
                <w:lang w:eastAsia="en-US"/>
              </w:rPr>
              <w:t>Jelenet megnevezése</w:t>
            </w:r>
          </w:p>
        </w:tc>
        <w:tc>
          <w:tcPr>
            <w:tcW w:w="2694" w:type="dxa"/>
            <w:shd w:val="clear" w:color="auto" w:fill="F2F2F2" w:themeFill="background1" w:themeFillShade="F2"/>
            <w:vAlign w:val="center"/>
          </w:tcPr>
          <w:p w14:paraId="056AB266" w14:textId="77777777" w:rsidR="00341E3E" w:rsidRDefault="00341E3E" w:rsidP="00517C8D">
            <w:pPr>
              <w:pStyle w:val="NormlWeb"/>
              <w:spacing w:before="0" w:beforeAutospacing="0" w:after="0" w:afterAutospacing="0"/>
              <w:rPr>
                <w:rFonts w:asciiTheme="minorHAnsi" w:eastAsiaTheme="minorHAnsi" w:hAnsiTheme="minorHAnsi" w:cstheme="minorHAnsi"/>
                <w:bCs/>
                <w:sz w:val="22"/>
                <w:szCs w:val="22"/>
                <w:lang w:eastAsia="en-US"/>
              </w:rPr>
            </w:pPr>
            <w:r w:rsidRPr="00374159">
              <w:rPr>
                <w:rFonts w:asciiTheme="minorHAnsi" w:eastAsiaTheme="minorHAnsi" w:hAnsiTheme="minorHAnsi" w:cstheme="minorHAnsi"/>
                <w:b/>
                <w:sz w:val="22"/>
                <w:szCs w:val="22"/>
                <w:lang w:eastAsia="en-US"/>
              </w:rPr>
              <w:t>Nonverbális jelzések</w:t>
            </w:r>
          </w:p>
          <w:p w14:paraId="23D379E9" w14:textId="694A9BD1" w:rsidR="00341E3E" w:rsidRPr="00374159" w:rsidRDefault="00341E3E" w:rsidP="00517C8D">
            <w:pPr>
              <w:pStyle w:val="NormlWeb"/>
              <w:spacing w:before="0" w:beforeAutospacing="0" w:after="0" w:afterAutospacing="0"/>
              <w:rPr>
                <w:rFonts w:asciiTheme="minorHAnsi" w:eastAsiaTheme="minorHAnsi" w:hAnsiTheme="minorHAnsi" w:cstheme="minorHAnsi"/>
                <w:b/>
                <w:sz w:val="22"/>
                <w:szCs w:val="22"/>
                <w:lang w:eastAsia="en-US"/>
              </w:rPr>
            </w:pPr>
            <w:r w:rsidRPr="00374159">
              <w:rPr>
                <w:rFonts w:asciiTheme="minorHAnsi" w:eastAsiaTheme="minorHAnsi" w:hAnsiTheme="minorHAnsi" w:cstheme="minorHAnsi"/>
                <w:b/>
                <w:sz w:val="22"/>
                <w:szCs w:val="22"/>
                <w:lang w:eastAsia="en-US"/>
              </w:rPr>
              <w:t>(pl. tekintettartás, mimika, gesztusok) megnevezése</w:t>
            </w:r>
          </w:p>
        </w:tc>
        <w:tc>
          <w:tcPr>
            <w:tcW w:w="3538" w:type="dxa"/>
            <w:shd w:val="clear" w:color="auto" w:fill="F2F2F2" w:themeFill="background1" w:themeFillShade="F2"/>
            <w:vAlign w:val="center"/>
          </w:tcPr>
          <w:p w14:paraId="02F8A33C" w14:textId="6FF8AB93" w:rsidR="00341E3E" w:rsidRPr="00374159" w:rsidRDefault="00341E3E" w:rsidP="00517C8D">
            <w:pPr>
              <w:pStyle w:val="NormlWeb"/>
              <w:spacing w:before="0" w:beforeAutospacing="0" w:after="0" w:afterAutospacing="0"/>
              <w:rPr>
                <w:rFonts w:asciiTheme="minorHAnsi" w:eastAsiaTheme="minorHAnsi" w:hAnsiTheme="minorHAnsi" w:cstheme="minorHAnsi"/>
                <w:b/>
                <w:sz w:val="22"/>
                <w:szCs w:val="22"/>
                <w:lang w:eastAsia="en-US"/>
              </w:rPr>
            </w:pPr>
            <w:r w:rsidRPr="00374159">
              <w:rPr>
                <w:rFonts w:asciiTheme="minorHAnsi" w:eastAsiaTheme="minorHAnsi" w:hAnsiTheme="minorHAnsi" w:cstheme="minorHAnsi"/>
                <w:b/>
                <w:sz w:val="22"/>
                <w:szCs w:val="22"/>
                <w:lang w:eastAsia="en-US"/>
              </w:rPr>
              <w:t>Nonverbális jelzések magyarázata, értelmezése</w:t>
            </w:r>
          </w:p>
        </w:tc>
      </w:tr>
      <w:tr w:rsidR="00341E3E" w:rsidRPr="009614A7" w14:paraId="3A16DCF4" w14:textId="77777777" w:rsidTr="00374159">
        <w:tc>
          <w:tcPr>
            <w:tcW w:w="2830" w:type="dxa"/>
            <w:vAlign w:val="center"/>
          </w:tcPr>
          <w:p w14:paraId="139CC5CE" w14:textId="69223DBD" w:rsidR="00341E3E" w:rsidRPr="0011660D" w:rsidRDefault="00341E3E" w:rsidP="0011660D">
            <w:pPr>
              <w:pStyle w:val="NormlWeb"/>
              <w:spacing w:before="0" w:beforeAutospacing="0" w:after="0" w:afterAutospacing="0"/>
              <w:rPr>
                <w:rFonts w:asciiTheme="minorHAnsi" w:eastAsiaTheme="minorHAnsi" w:hAnsiTheme="minorHAnsi" w:cstheme="minorHAnsi"/>
                <w:b/>
                <w:sz w:val="22"/>
                <w:szCs w:val="22"/>
                <w:lang w:eastAsia="en-US"/>
              </w:rPr>
            </w:pPr>
            <w:r w:rsidRPr="009614A7">
              <w:rPr>
                <w:rFonts w:asciiTheme="minorHAnsi" w:eastAsiaTheme="minorHAnsi" w:hAnsiTheme="minorHAnsi" w:cstheme="minorHAnsi"/>
                <w:bCs/>
                <w:sz w:val="22"/>
                <w:szCs w:val="22"/>
                <w:lang w:eastAsia="en-US"/>
              </w:rPr>
              <w:t>A főtéren találkozik a család Ida nénivel, aki odasiet hozzájuk.</w:t>
            </w:r>
            <w:r w:rsidR="0011660D">
              <w:rPr>
                <w:rFonts w:asciiTheme="minorHAnsi" w:eastAsiaTheme="minorHAnsi" w:hAnsiTheme="minorHAnsi" w:cstheme="minorHAnsi"/>
                <w:bCs/>
                <w:sz w:val="22"/>
                <w:szCs w:val="22"/>
                <w:lang w:eastAsia="en-US"/>
              </w:rPr>
              <w:t xml:space="preserve"> </w:t>
            </w:r>
            <w:hyperlink r:id="rId8" w:history="1">
              <w:r w:rsidRPr="001D2EA5">
                <w:rPr>
                  <w:rStyle w:val="Hiperhivatkozs"/>
                  <w:rFonts w:asciiTheme="minorHAnsi" w:eastAsiaTheme="minorHAnsi" w:hAnsiTheme="minorHAnsi" w:cstheme="minorHAnsi"/>
                  <w:b/>
                  <w:sz w:val="22"/>
                  <w:szCs w:val="22"/>
                  <w:lang w:eastAsia="en-US"/>
                </w:rPr>
                <w:t>(11:00-től)</w:t>
              </w:r>
            </w:hyperlink>
          </w:p>
        </w:tc>
        <w:tc>
          <w:tcPr>
            <w:tcW w:w="2694" w:type="dxa"/>
            <w:vAlign w:val="center"/>
          </w:tcPr>
          <w:p w14:paraId="63AF25BB" w14:textId="7DF8DC70" w:rsidR="00341E3E" w:rsidRPr="009614A7" w:rsidRDefault="00341E3E" w:rsidP="00341E3E">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tekintet</w:t>
            </w:r>
          </w:p>
        </w:tc>
        <w:tc>
          <w:tcPr>
            <w:tcW w:w="3538" w:type="dxa"/>
            <w:vAlign w:val="center"/>
          </w:tcPr>
          <w:p w14:paraId="51475F11" w14:textId="7473C5D1" w:rsidR="00341E3E" w:rsidRPr="009614A7" w:rsidRDefault="00341E3E" w:rsidP="00341E3E">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Ida néni mondatára („nehogy </w:t>
            </w:r>
            <w:r w:rsidR="00517C8D">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 xml:space="preserve">a tanyán a szoknyád alá bújjanak </w:t>
            </w:r>
            <w:r w:rsidR="00517C8D">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a libák”) a két szülő zavartan, pislogva néz össze.</w:t>
            </w:r>
          </w:p>
        </w:tc>
      </w:tr>
      <w:tr w:rsidR="009614A7" w:rsidRPr="009614A7" w14:paraId="242A1652" w14:textId="77777777" w:rsidTr="00374159">
        <w:tc>
          <w:tcPr>
            <w:tcW w:w="2830" w:type="dxa"/>
            <w:vAlign w:val="center"/>
          </w:tcPr>
          <w:p w14:paraId="6F8CDC9D" w14:textId="7E6EB3B1" w:rsidR="009614A7" w:rsidRPr="009614A7" w:rsidRDefault="009614A7" w:rsidP="0011660D">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Ákos elköszön Ida nénitől, majd </w:t>
            </w:r>
            <w:proofErr w:type="spellStart"/>
            <w:r w:rsidRPr="009614A7">
              <w:rPr>
                <w:rFonts w:asciiTheme="minorHAnsi" w:eastAsiaTheme="minorHAnsi" w:hAnsiTheme="minorHAnsi" w:cstheme="minorHAnsi"/>
                <w:bCs/>
                <w:sz w:val="22"/>
                <w:szCs w:val="22"/>
                <w:lang w:eastAsia="en-US"/>
              </w:rPr>
              <w:t>előresiet</w:t>
            </w:r>
            <w:proofErr w:type="spellEnd"/>
            <w:r w:rsidRPr="009614A7">
              <w:rPr>
                <w:rFonts w:asciiTheme="minorHAnsi" w:eastAsiaTheme="minorHAnsi" w:hAnsiTheme="minorHAnsi" w:cstheme="minorHAnsi"/>
                <w:bCs/>
                <w:sz w:val="22"/>
                <w:szCs w:val="22"/>
                <w:lang w:eastAsia="en-US"/>
              </w:rPr>
              <w:t>.</w:t>
            </w:r>
            <w:r w:rsidR="0011660D">
              <w:rPr>
                <w:rFonts w:asciiTheme="minorHAnsi" w:eastAsiaTheme="minorHAnsi" w:hAnsiTheme="minorHAnsi" w:cstheme="minorHAnsi"/>
                <w:bCs/>
                <w:sz w:val="22"/>
                <w:szCs w:val="22"/>
                <w:lang w:eastAsia="en-US"/>
              </w:rPr>
              <w:t xml:space="preserve"> </w:t>
            </w:r>
            <w:hyperlink r:id="rId9" w:history="1">
              <w:r w:rsidRPr="0011660D">
                <w:rPr>
                  <w:rStyle w:val="Hiperhivatkozs"/>
                  <w:rFonts w:asciiTheme="minorHAnsi" w:eastAsiaTheme="minorHAnsi" w:hAnsiTheme="minorHAnsi" w:cstheme="minorHAnsi"/>
                  <w:b/>
                  <w:sz w:val="22"/>
                  <w:szCs w:val="22"/>
                  <w:lang w:eastAsia="en-US"/>
                </w:rPr>
                <w:t>(11:45-től)</w:t>
              </w:r>
            </w:hyperlink>
          </w:p>
        </w:tc>
        <w:tc>
          <w:tcPr>
            <w:tcW w:w="2694" w:type="dxa"/>
            <w:vAlign w:val="center"/>
          </w:tcPr>
          <w:p w14:paraId="541B69A4" w14:textId="61906EEF"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térközszabályozás</w:t>
            </w:r>
          </w:p>
        </w:tc>
        <w:tc>
          <w:tcPr>
            <w:tcW w:w="3538" w:type="dxa"/>
            <w:vAlign w:val="center"/>
          </w:tcPr>
          <w:p w14:paraId="3AB09AA9"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kellemetlen szituációból való kilépés jelzése lehet, az adott helyzetben való kényelmetlenséget fejezi ki.</w:t>
            </w:r>
          </w:p>
        </w:tc>
      </w:tr>
      <w:tr w:rsidR="009614A7" w:rsidRPr="009614A7" w14:paraId="4775E2DF" w14:textId="77777777" w:rsidTr="00374159">
        <w:tc>
          <w:tcPr>
            <w:tcW w:w="2830" w:type="dxa"/>
            <w:vAlign w:val="center"/>
          </w:tcPr>
          <w:p w14:paraId="7DA701DB"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szülők a vonat mellől várják Pacsirta indulását.</w:t>
            </w:r>
          </w:p>
          <w:p w14:paraId="0AFF25FF" w14:textId="5ACE414B" w:rsidR="009614A7" w:rsidRPr="0011660D" w:rsidRDefault="00333A6B" w:rsidP="00374159">
            <w:pPr>
              <w:pStyle w:val="NormlWeb"/>
              <w:spacing w:before="0" w:beforeAutospacing="0" w:after="0" w:afterAutospacing="0"/>
              <w:rPr>
                <w:rFonts w:asciiTheme="minorHAnsi" w:eastAsiaTheme="minorHAnsi" w:hAnsiTheme="minorHAnsi" w:cstheme="minorHAnsi"/>
                <w:b/>
                <w:sz w:val="22"/>
                <w:szCs w:val="22"/>
                <w:lang w:eastAsia="en-US"/>
              </w:rPr>
            </w:pPr>
            <w:hyperlink r:id="rId10" w:history="1">
              <w:r w:rsidR="009614A7" w:rsidRPr="0011660D">
                <w:rPr>
                  <w:rStyle w:val="Hiperhivatkozs"/>
                  <w:rFonts w:asciiTheme="minorHAnsi" w:eastAsiaTheme="minorHAnsi" w:hAnsiTheme="minorHAnsi" w:cstheme="minorHAnsi"/>
                  <w:b/>
                  <w:sz w:val="22"/>
                  <w:szCs w:val="22"/>
                  <w:lang w:eastAsia="en-US"/>
                </w:rPr>
                <w:t>(17:00-től)</w:t>
              </w:r>
            </w:hyperlink>
          </w:p>
        </w:tc>
        <w:tc>
          <w:tcPr>
            <w:tcW w:w="2694" w:type="dxa"/>
            <w:vAlign w:val="center"/>
          </w:tcPr>
          <w:p w14:paraId="2A0A9584"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szemkontaktus</w:t>
            </w:r>
          </w:p>
        </w:tc>
        <w:tc>
          <w:tcPr>
            <w:tcW w:w="3538" w:type="dxa"/>
            <w:vAlign w:val="center"/>
          </w:tcPr>
          <w:p w14:paraId="7316A99D"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Ákos zavarában nem néz Pacsirta szemébe hosszan, mindig félretekint, nem tartja a szemkontaktust.</w:t>
            </w:r>
          </w:p>
        </w:tc>
      </w:tr>
      <w:tr w:rsidR="009614A7" w:rsidRPr="009614A7" w14:paraId="4D857255" w14:textId="77777777" w:rsidTr="00374159">
        <w:tc>
          <w:tcPr>
            <w:tcW w:w="2830" w:type="dxa"/>
            <w:vAlign w:val="center"/>
          </w:tcPr>
          <w:p w14:paraId="1AFB1D2E" w14:textId="7D2E5BEE" w:rsidR="009614A7" w:rsidRPr="0011660D" w:rsidRDefault="009614A7" w:rsidP="0011660D">
            <w:pPr>
              <w:pStyle w:val="NormlWeb"/>
              <w:spacing w:before="0" w:beforeAutospacing="0" w:after="0" w:afterAutospacing="0"/>
              <w:rPr>
                <w:rFonts w:asciiTheme="minorHAnsi" w:eastAsiaTheme="minorHAnsi" w:hAnsiTheme="minorHAnsi" w:cstheme="minorHAnsi"/>
                <w:b/>
                <w:sz w:val="22"/>
                <w:szCs w:val="22"/>
                <w:lang w:eastAsia="en-US"/>
              </w:rPr>
            </w:pP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mosolyog a színházban, miközben nézi az előadást.</w:t>
            </w:r>
            <w:r w:rsidR="0011660D">
              <w:rPr>
                <w:rFonts w:asciiTheme="minorHAnsi" w:eastAsiaTheme="minorHAnsi" w:hAnsiTheme="minorHAnsi" w:cstheme="minorHAnsi"/>
                <w:bCs/>
                <w:sz w:val="22"/>
                <w:szCs w:val="22"/>
                <w:lang w:eastAsia="en-US"/>
              </w:rPr>
              <w:t xml:space="preserve"> </w:t>
            </w:r>
            <w:hyperlink r:id="rId11" w:history="1">
              <w:r w:rsidRPr="0011660D">
                <w:rPr>
                  <w:rStyle w:val="Hiperhivatkozs"/>
                  <w:rFonts w:asciiTheme="minorHAnsi" w:eastAsiaTheme="minorHAnsi" w:hAnsiTheme="minorHAnsi" w:cstheme="minorHAnsi"/>
                  <w:b/>
                  <w:sz w:val="22"/>
                  <w:szCs w:val="22"/>
                  <w:lang w:eastAsia="en-US"/>
                </w:rPr>
                <w:t>(54:00-től)</w:t>
              </w:r>
            </w:hyperlink>
          </w:p>
        </w:tc>
        <w:tc>
          <w:tcPr>
            <w:tcW w:w="2694" w:type="dxa"/>
            <w:vAlign w:val="center"/>
          </w:tcPr>
          <w:p w14:paraId="60CD78E9" w14:textId="0386E19B"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mimika</w:t>
            </w:r>
          </w:p>
        </w:tc>
        <w:tc>
          <w:tcPr>
            <w:tcW w:w="3538" w:type="dxa"/>
            <w:vAlign w:val="center"/>
          </w:tcPr>
          <w:p w14:paraId="45A45CB5"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Felszabadultságot, a látott szerelmi jelenet átélését jelentheti.</w:t>
            </w:r>
          </w:p>
        </w:tc>
      </w:tr>
      <w:tr w:rsidR="009614A7" w:rsidRPr="009614A7" w14:paraId="5CA43FCD" w14:textId="77777777" w:rsidTr="00374159">
        <w:tc>
          <w:tcPr>
            <w:tcW w:w="2830" w:type="dxa"/>
            <w:vAlign w:val="center"/>
          </w:tcPr>
          <w:p w14:paraId="137FF3E9"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Ákosék találkoznak a kirakatnál </w:t>
            </w:r>
            <w:proofErr w:type="spellStart"/>
            <w:r w:rsidRPr="009614A7">
              <w:rPr>
                <w:rFonts w:asciiTheme="minorHAnsi" w:eastAsiaTheme="minorHAnsi" w:hAnsiTheme="minorHAnsi" w:cstheme="minorHAnsi"/>
                <w:bCs/>
                <w:sz w:val="22"/>
                <w:szCs w:val="22"/>
                <w:lang w:eastAsia="en-US"/>
              </w:rPr>
              <w:t>Ijas</w:t>
            </w:r>
            <w:proofErr w:type="spellEnd"/>
            <w:r w:rsidRPr="009614A7">
              <w:rPr>
                <w:rFonts w:asciiTheme="minorHAnsi" w:eastAsiaTheme="minorHAnsi" w:hAnsiTheme="minorHAnsi" w:cstheme="minorHAnsi"/>
                <w:bCs/>
                <w:sz w:val="22"/>
                <w:szCs w:val="22"/>
                <w:lang w:eastAsia="en-US"/>
              </w:rPr>
              <w:t xml:space="preserve"> Miklóssal.</w:t>
            </w:r>
          </w:p>
          <w:p w14:paraId="2EBCDAA2" w14:textId="78BB9731" w:rsidR="009614A7" w:rsidRPr="0011660D" w:rsidRDefault="00333A6B" w:rsidP="00374159">
            <w:pPr>
              <w:pStyle w:val="NormlWeb"/>
              <w:spacing w:before="0" w:beforeAutospacing="0" w:after="0" w:afterAutospacing="0"/>
              <w:rPr>
                <w:rFonts w:asciiTheme="minorHAnsi" w:eastAsiaTheme="minorHAnsi" w:hAnsiTheme="minorHAnsi" w:cstheme="minorHAnsi"/>
                <w:b/>
                <w:sz w:val="22"/>
                <w:szCs w:val="22"/>
                <w:lang w:eastAsia="en-US"/>
              </w:rPr>
            </w:pPr>
            <w:hyperlink r:id="rId12" w:history="1">
              <w:r w:rsidR="009614A7" w:rsidRPr="001D2EA5">
                <w:rPr>
                  <w:rStyle w:val="Hiperhivatkozs"/>
                  <w:rFonts w:asciiTheme="minorHAnsi" w:eastAsiaTheme="minorHAnsi" w:hAnsiTheme="minorHAnsi" w:cstheme="minorHAnsi"/>
                  <w:b/>
                  <w:sz w:val="22"/>
                  <w:szCs w:val="22"/>
                  <w:lang w:eastAsia="en-US"/>
                </w:rPr>
                <w:t>(32:00-től)</w:t>
              </w:r>
            </w:hyperlink>
          </w:p>
        </w:tc>
        <w:tc>
          <w:tcPr>
            <w:tcW w:w="2694" w:type="dxa"/>
            <w:vAlign w:val="center"/>
          </w:tcPr>
          <w:p w14:paraId="51AF10D1" w14:textId="6889A430"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taglejtés (gesztusok)</w:t>
            </w:r>
          </w:p>
        </w:tc>
        <w:tc>
          <w:tcPr>
            <w:tcW w:w="3538" w:type="dxa"/>
            <w:vAlign w:val="center"/>
          </w:tcPr>
          <w:p w14:paraId="44250E59" w14:textId="77777777" w:rsidR="009614A7" w:rsidRPr="009614A7" w:rsidRDefault="009614A7" w:rsidP="00374159">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Szenvedélyességet, a téma (lélek, szív, érzelmek) iránti lelkesedését jelzi az intenzív gesztikuláció, karmozgás</w:t>
            </w:r>
          </w:p>
        </w:tc>
      </w:tr>
    </w:tbl>
    <w:p w14:paraId="58F28327" w14:textId="77777777" w:rsidR="001F7B2F" w:rsidRDefault="001F7B2F"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78B1AD64" w14:textId="77777777" w:rsidR="00374159" w:rsidRDefault="00374159" w:rsidP="00223502">
      <w:pPr>
        <w:pStyle w:val="Cmsor1"/>
        <w:spacing w:before="0"/>
        <w:rPr>
          <w:rFonts w:eastAsiaTheme="minorHAnsi"/>
        </w:rPr>
      </w:pPr>
      <w:r>
        <w:rPr>
          <w:rFonts w:eastAsiaTheme="minorHAnsi"/>
        </w:rPr>
        <w:br w:type="page"/>
      </w:r>
    </w:p>
    <w:p w14:paraId="06DD2793" w14:textId="77777777" w:rsidR="00374159" w:rsidRDefault="00374159" w:rsidP="00374159">
      <w:pPr>
        <w:pStyle w:val="Cmsor1"/>
        <w:spacing w:before="0"/>
        <w:rPr>
          <w:rFonts w:eastAsiaTheme="minorHAnsi"/>
        </w:rPr>
      </w:pPr>
      <w:r>
        <w:rPr>
          <w:rFonts w:eastAsiaTheme="minorHAnsi"/>
        </w:rPr>
        <w:lastRenderedPageBreak/>
        <w:t>IV</w:t>
      </w:r>
      <w:r w:rsidRPr="009614A7">
        <w:rPr>
          <w:rFonts w:eastAsiaTheme="minorHAnsi"/>
        </w:rPr>
        <w:t>. ÉTELEK A FILMBEN</w:t>
      </w:r>
    </w:p>
    <w:p w14:paraId="18EFE491" w14:textId="05BDB231" w:rsidR="009614A7" w:rsidRPr="00374159" w:rsidRDefault="006E060E" w:rsidP="00374159">
      <w:pPr>
        <w:rPr>
          <w:rFonts w:cstheme="majorBidi"/>
          <w:szCs w:val="32"/>
        </w:rPr>
      </w:pPr>
      <w:r>
        <w:rPr>
          <w:b/>
          <w:bCs/>
        </w:rPr>
        <w:br/>
      </w:r>
      <w:r w:rsidR="009614A7" w:rsidRPr="00374159">
        <w:rPr>
          <w:b/>
          <w:bCs/>
        </w:rPr>
        <w:t>Feladat célja:</w:t>
      </w:r>
      <w:r w:rsidR="009614A7" w:rsidRPr="009614A7">
        <w:t xml:space="preserve"> Pacsirta távollétében a </w:t>
      </w:r>
      <w:proofErr w:type="spellStart"/>
      <w:r w:rsidR="009614A7" w:rsidRPr="009614A7">
        <w:t>Vajkay</w:t>
      </w:r>
      <w:proofErr w:type="spellEnd"/>
      <w:r w:rsidR="009614A7" w:rsidRPr="009614A7">
        <w:t xml:space="preserve">-szülők fokozatosan térnek vissza korábbi létformájukhoz, amely nem zárta ki az alkoholt, a dohányzást, szórakozást, társaságot. A rendezés többek között Ákos étel- és italfogyasztásán keresztül mutat rá a visszaalakulás folyamatosságára, az egyedül Pacsirta távollétében megvalósulható felszabadulásra, kitörésre. A feladat ezt a folyamatot kívánja láttatni. </w:t>
      </w:r>
    </w:p>
    <w:p w14:paraId="5E2968C1" w14:textId="35720944"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2269A7">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w:t>
      </w:r>
      <w:hyperlink r:id="rId13" w:history="1">
        <w:r w:rsidRPr="001D2EA5">
          <w:rPr>
            <w:rStyle w:val="Hiperhivatkozs"/>
            <w:rFonts w:asciiTheme="minorHAnsi" w:eastAsiaTheme="minorHAnsi" w:hAnsiTheme="minorHAnsi" w:cstheme="minorHAnsi"/>
            <w:b/>
            <w:sz w:val="22"/>
            <w:szCs w:val="22"/>
            <w:lang w:eastAsia="en-US"/>
          </w:rPr>
          <w:t>23:30–26:37</w:t>
        </w:r>
      </w:hyperlink>
      <w:r w:rsidRPr="001D2EA5">
        <w:rPr>
          <w:rFonts w:asciiTheme="minorHAnsi" w:eastAsiaTheme="minorHAnsi" w:hAnsiTheme="minorHAnsi" w:cstheme="minorHAnsi"/>
          <w:b/>
          <w:sz w:val="22"/>
          <w:szCs w:val="22"/>
          <w:lang w:eastAsia="en-US"/>
        </w:rPr>
        <w:t xml:space="preserve">, </w:t>
      </w:r>
      <w:hyperlink r:id="rId14" w:history="1">
        <w:r w:rsidRPr="001D2EA5">
          <w:rPr>
            <w:rStyle w:val="Hiperhivatkozs"/>
            <w:rFonts w:asciiTheme="minorHAnsi" w:eastAsiaTheme="minorHAnsi" w:hAnsiTheme="minorHAnsi" w:cstheme="minorHAnsi"/>
            <w:b/>
            <w:sz w:val="22"/>
            <w:szCs w:val="22"/>
            <w:lang w:eastAsia="en-US"/>
          </w:rPr>
          <w:t>34:00–43:00</w:t>
        </w:r>
      </w:hyperlink>
    </w:p>
    <w:p w14:paraId="1B230E02" w14:textId="77777777" w:rsidR="002269A7" w:rsidRDefault="002269A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54E16A8" w14:textId="2ADD31EE" w:rsidR="009614A7"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2269A7">
        <w:rPr>
          <w:rFonts w:asciiTheme="minorHAnsi" w:eastAsiaTheme="minorHAnsi" w:hAnsiTheme="minorHAnsi" w:cstheme="minorHAnsi"/>
          <w:b/>
          <w:sz w:val="22"/>
          <w:szCs w:val="22"/>
          <w:lang w:eastAsia="en-US"/>
        </w:rPr>
        <w:t xml:space="preserve">Megoldások: </w:t>
      </w:r>
    </w:p>
    <w:p w14:paraId="02D141B8" w14:textId="77777777" w:rsidR="002269A7" w:rsidRPr="002269A7" w:rsidRDefault="002269A7"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1827A869" w14:textId="2D276DF5"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A zsír, sok fűszer (bors, pirospaprika), nagy, zsírosabb húsdarabok, burgonya és egyéb zöldségek miatt a gulyás a táplálóbb, az ízletesebb, drágább is, szemben a köménylevessel, ami az egyik legolcsóbb leves, hozzávalói minden kamrában megtalálhatóak (csak liszt, kevés zsiradék kell bele a rántáshoz és minimális fűszer).</w:t>
      </w:r>
    </w:p>
    <w:p w14:paraId="5CB20A5F"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3C498EF" w14:textId="5E10908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b) Segít különböző gyomor- és bélbántalmakon (pl. puffadás, hasi fájdalmak), ezért a betegek gyakran fogyasztják, könnyű, kímélő étel, a gulyás a testi erő, a jóllakás kultikus jelképe a magyar konyhában.</w:t>
      </w:r>
      <w:r w:rsidR="00C075B7">
        <w:rPr>
          <w:rFonts w:asciiTheme="minorHAnsi" w:eastAsiaTheme="minorHAnsi" w:hAnsiTheme="minorHAnsi" w:cstheme="minorHAnsi"/>
          <w:bCs/>
          <w:sz w:val="22"/>
          <w:szCs w:val="22"/>
          <w:lang w:eastAsia="en-US"/>
        </w:rPr>
        <w:br/>
      </w:r>
    </w:p>
    <w:p w14:paraId="753EF577" w14:textId="55F425A4"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c) Feltehetően Ákos a gulyást szereti jobban, de Pacsirta vigyáz a szülők gyomrára, főz, s a család is spórol, nem eszik zsíros ételeket, így csak lánya elutazása után rendel hosszú idő után először gulyást. Fontos kiemelni, hogy a film a szülők korábbi létformájukhoz való visszatérését folyamatként láttatja, így például az első vendéglői étkezéskor Ákos még csak erőlevest kér annak ellenére, hogy Guszti</w:t>
      </w:r>
      <w:r w:rsidR="00C075B7">
        <w:rPr>
          <w:rFonts w:asciiTheme="minorHAnsi" w:eastAsiaTheme="minorHAnsi" w:hAnsiTheme="minorHAnsi" w:cstheme="minorHAnsi"/>
          <w:bCs/>
          <w:sz w:val="22"/>
          <w:szCs w:val="22"/>
          <w:lang w:eastAsia="en-US"/>
        </w:rPr>
        <w:t xml:space="preserve">, a </w:t>
      </w:r>
      <w:r w:rsidRPr="009614A7">
        <w:rPr>
          <w:rFonts w:asciiTheme="minorHAnsi" w:eastAsiaTheme="minorHAnsi" w:hAnsiTheme="minorHAnsi" w:cstheme="minorHAnsi"/>
          <w:bCs/>
          <w:sz w:val="22"/>
          <w:szCs w:val="22"/>
          <w:lang w:eastAsia="en-US"/>
        </w:rPr>
        <w:t>volt főpincér emlékezetből hozná Ákosnak a gulyást.</w:t>
      </w:r>
      <w:r w:rsidR="00C075B7">
        <w:rPr>
          <w:rFonts w:asciiTheme="minorHAnsi" w:eastAsiaTheme="minorHAnsi" w:hAnsiTheme="minorHAnsi" w:cstheme="minorHAnsi"/>
          <w:bCs/>
          <w:sz w:val="22"/>
          <w:szCs w:val="22"/>
          <w:lang w:eastAsia="en-US"/>
        </w:rPr>
        <w:br/>
      </w:r>
    </w:p>
    <w:p w14:paraId="59449FDA"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d) Pacsirta zsírtalan becsináltat, zsírban szegény rizses húst, darás tésztát főz, ezek a kevés zsír használata miatt nem lehetnek annyira ízben gazdagok, mint a vendéglői koszt. Ákos többször hangsúlyozza a filmben, hogy 15 éve nem dohányzik és nem iszik, először sört rendel, hiszen ebben a legkevesebb a szesztartalom, s ebből is csak egy pohárral iszik, később azonban látjuk pezsgőzni, röviditalt is inni a Párducokkal.</w:t>
      </w:r>
    </w:p>
    <w:p w14:paraId="60FEB156" w14:textId="77777777" w:rsidR="00C075B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EBBA5E2" w14:textId="3ACBD6EA"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e) Például: A második éttermi jelenetet azt követően látjuk, hogy Ákos otthon az étlapot olvassa (fontos lehet még, hogy ekkor, az étlap olvasásakor csavarják be a körtéket a lámpába, hiszen Ákos nehezen olvas a sötétben). A vágás után a kamera közeli plánnal mutatja a gulyást. Ezután a kamera </w:t>
      </w:r>
      <w:proofErr w:type="spellStart"/>
      <w:r w:rsidRPr="009614A7">
        <w:rPr>
          <w:rFonts w:asciiTheme="minorHAnsi" w:eastAsiaTheme="minorHAnsi" w:hAnsiTheme="minorHAnsi" w:cstheme="minorHAnsi"/>
          <w:bCs/>
          <w:sz w:val="22"/>
          <w:szCs w:val="22"/>
          <w:lang w:eastAsia="en-US"/>
        </w:rPr>
        <w:t>végigmutat</w:t>
      </w:r>
      <w:proofErr w:type="spellEnd"/>
      <w:r w:rsidRPr="009614A7">
        <w:rPr>
          <w:rFonts w:asciiTheme="minorHAnsi" w:eastAsiaTheme="minorHAnsi" w:hAnsiTheme="minorHAnsi" w:cstheme="minorHAnsi"/>
          <w:bCs/>
          <w:sz w:val="22"/>
          <w:szCs w:val="22"/>
          <w:lang w:eastAsia="en-US"/>
        </w:rPr>
        <w:t xml:space="preserve"> az asztaltársaságon, látjuk, hogy mindenki (a szülők is) jóízűen fogyasztanak, a mély lábasok, tányérok, a félig üres poharak nagy mennyiségű ízletes étel elfogyasztásáról tanúskodnak. Szintén közeli plánban látjuk Ákos mosolygó, sörhabos bajszú arcát. </w:t>
      </w:r>
    </w:p>
    <w:p w14:paraId="099885B4"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764B550" w14:textId="3900A913" w:rsidR="009614A7" w:rsidRDefault="001F7B2F" w:rsidP="00223502">
      <w:pPr>
        <w:pStyle w:val="Cmsor1"/>
        <w:spacing w:before="0"/>
        <w:rPr>
          <w:rFonts w:eastAsiaTheme="minorHAnsi"/>
        </w:rPr>
      </w:pPr>
      <w:r>
        <w:rPr>
          <w:rFonts w:eastAsiaTheme="minorHAnsi"/>
        </w:rPr>
        <w:t>V</w:t>
      </w:r>
      <w:r w:rsidRPr="009614A7">
        <w:rPr>
          <w:rFonts w:eastAsiaTheme="minorHAnsi"/>
        </w:rPr>
        <w:t>. A FÉNY MOTIVIKUSSÁGA</w:t>
      </w:r>
    </w:p>
    <w:p w14:paraId="57DA0072" w14:textId="77777777" w:rsidR="00C075B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7EB30BA" w14:textId="614FFCF7"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A filmet </w:t>
      </w:r>
      <w:proofErr w:type="spellStart"/>
      <w:r w:rsidRPr="009614A7">
        <w:rPr>
          <w:rFonts w:asciiTheme="minorHAnsi" w:eastAsiaTheme="minorHAnsi" w:hAnsiTheme="minorHAnsi" w:cstheme="minorHAnsi"/>
          <w:bCs/>
          <w:sz w:val="22"/>
          <w:szCs w:val="22"/>
          <w:lang w:eastAsia="en-US"/>
        </w:rPr>
        <w:t>átszövi</w:t>
      </w:r>
      <w:proofErr w:type="spellEnd"/>
      <w:r w:rsidRPr="009614A7">
        <w:rPr>
          <w:rFonts w:asciiTheme="minorHAnsi" w:eastAsiaTheme="minorHAnsi" w:hAnsiTheme="minorHAnsi" w:cstheme="minorHAnsi"/>
          <w:bCs/>
          <w:sz w:val="22"/>
          <w:szCs w:val="22"/>
          <w:lang w:eastAsia="en-US"/>
        </w:rPr>
        <w:t xml:space="preserve"> a fény-sötétség motivikus hálója, amely a tudás-tudatlanság metaforikus jelentéssel is telítődik, s egyben az elfojtott problémákkal való szembenézés kérdését is </w:t>
      </w:r>
      <w:proofErr w:type="spellStart"/>
      <w:r w:rsidRPr="009614A7">
        <w:rPr>
          <w:rFonts w:asciiTheme="minorHAnsi" w:eastAsiaTheme="minorHAnsi" w:hAnsiTheme="minorHAnsi" w:cstheme="minorHAnsi"/>
          <w:bCs/>
          <w:sz w:val="22"/>
          <w:szCs w:val="22"/>
          <w:lang w:eastAsia="en-US"/>
        </w:rPr>
        <w:t>tematizálja</w:t>
      </w:r>
      <w:proofErr w:type="spellEnd"/>
      <w:r w:rsidRPr="009614A7">
        <w:rPr>
          <w:rFonts w:asciiTheme="minorHAnsi" w:eastAsiaTheme="minorHAnsi" w:hAnsiTheme="minorHAnsi" w:cstheme="minorHAnsi"/>
          <w:bCs/>
          <w:sz w:val="22"/>
          <w:szCs w:val="22"/>
          <w:lang w:eastAsia="en-US"/>
        </w:rPr>
        <w:t xml:space="preserve">. A c) feladat a szövegelemző, -értelmező képesség fejlesztése mellett az összegyűjtött tudás adaptálását is támogatja. </w:t>
      </w:r>
    </w:p>
    <w:p w14:paraId="54A86A9E"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B9C53AA" w14:textId="739EA6F8"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w:t>
      </w:r>
      <w:hyperlink r:id="rId15" w:history="1">
        <w:r w:rsidRPr="00E749E6">
          <w:rPr>
            <w:rStyle w:val="Hiperhivatkozs"/>
            <w:rFonts w:asciiTheme="minorHAnsi" w:eastAsiaTheme="minorHAnsi" w:hAnsiTheme="minorHAnsi" w:cstheme="minorHAnsi"/>
            <w:b/>
            <w:sz w:val="22"/>
            <w:szCs w:val="22"/>
            <w:lang w:eastAsia="en-US"/>
          </w:rPr>
          <w:t>34:00–37:40,</w:t>
        </w:r>
      </w:hyperlink>
      <w:r w:rsidRPr="00E749E6">
        <w:rPr>
          <w:rFonts w:asciiTheme="minorHAnsi" w:eastAsiaTheme="minorHAnsi" w:hAnsiTheme="minorHAnsi" w:cstheme="minorHAnsi"/>
          <w:b/>
          <w:sz w:val="22"/>
          <w:szCs w:val="22"/>
          <w:lang w:eastAsia="en-US"/>
        </w:rPr>
        <w:t xml:space="preserve"> </w:t>
      </w:r>
      <w:hyperlink r:id="rId16" w:history="1">
        <w:r w:rsidRPr="00E749E6">
          <w:rPr>
            <w:rStyle w:val="Hiperhivatkozs"/>
            <w:rFonts w:asciiTheme="minorHAnsi" w:eastAsiaTheme="minorHAnsi" w:hAnsiTheme="minorHAnsi" w:cstheme="minorHAnsi"/>
            <w:b/>
            <w:sz w:val="22"/>
            <w:szCs w:val="22"/>
            <w:lang w:eastAsia="en-US"/>
          </w:rPr>
          <w:t>1:34</w:t>
        </w:r>
        <w:r w:rsidR="001D00A9">
          <w:rPr>
            <w:rStyle w:val="Hiperhivatkozs"/>
            <w:rFonts w:asciiTheme="minorHAnsi" w:eastAsiaTheme="minorHAnsi" w:hAnsiTheme="minorHAnsi" w:cstheme="minorHAnsi"/>
            <w:b/>
            <w:sz w:val="22"/>
            <w:szCs w:val="22"/>
            <w:lang w:eastAsia="en-US"/>
          </w:rPr>
          <w:t>:00</w:t>
        </w:r>
        <w:r w:rsidRPr="00E749E6">
          <w:rPr>
            <w:rStyle w:val="Hiperhivatkozs"/>
            <w:rFonts w:asciiTheme="minorHAnsi" w:eastAsiaTheme="minorHAnsi" w:hAnsiTheme="minorHAnsi" w:cstheme="minorHAnsi"/>
            <w:b/>
            <w:sz w:val="22"/>
            <w:szCs w:val="22"/>
            <w:lang w:eastAsia="en-US"/>
          </w:rPr>
          <w:t>–1:3</w:t>
        </w:r>
        <w:r w:rsidR="001D00A9">
          <w:rPr>
            <w:rStyle w:val="Hiperhivatkozs"/>
            <w:rFonts w:asciiTheme="minorHAnsi" w:eastAsiaTheme="minorHAnsi" w:hAnsiTheme="minorHAnsi" w:cstheme="minorHAnsi"/>
            <w:b/>
            <w:sz w:val="22"/>
            <w:szCs w:val="22"/>
            <w:lang w:eastAsia="en-US"/>
          </w:rPr>
          <w:t>5:55</w:t>
        </w:r>
      </w:hyperlink>
      <w:r w:rsidRPr="00E749E6">
        <w:rPr>
          <w:rFonts w:asciiTheme="minorHAnsi" w:eastAsiaTheme="minorHAnsi" w:hAnsiTheme="minorHAnsi" w:cstheme="minorHAnsi"/>
          <w:b/>
          <w:sz w:val="22"/>
          <w:szCs w:val="22"/>
          <w:lang w:eastAsia="en-US"/>
        </w:rPr>
        <w:t xml:space="preserve"> </w:t>
      </w:r>
      <w:r w:rsidRPr="009614A7">
        <w:rPr>
          <w:rFonts w:asciiTheme="minorHAnsi" w:eastAsiaTheme="minorHAnsi" w:hAnsiTheme="minorHAnsi" w:cstheme="minorHAnsi"/>
          <w:bCs/>
          <w:sz w:val="22"/>
          <w:szCs w:val="22"/>
          <w:lang w:eastAsia="en-US"/>
        </w:rPr>
        <w:t>(lámpa felkapcsolása, a film végén besötétítés)</w:t>
      </w:r>
    </w:p>
    <w:p w14:paraId="5DF87F26" w14:textId="33A091DC" w:rsidR="009614A7"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C075B7">
        <w:rPr>
          <w:rFonts w:asciiTheme="minorHAnsi" w:eastAsiaTheme="minorHAnsi" w:hAnsiTheme="minorHAnsi" w:cstheme="minorHAnsi"/>
          <w:b/>
          <w:sz w:val="22"/>
          <w:szCs w:val="22"/>
          <w:lang w:eastAsia="en-US"/>
        </w:rPr>
        <w:lastRenderedPageBreak/>
        <w:t xml:space="preserve">Megoldások: </w:t>
      </w:r>
    </w:p>
    <w:p w14:paraId="320879AB" w14:textId="77777777" w:rsidR="00C075B7" w:rsidRPr="00C075B7" w:rsidRDefault="00C075B7"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301804FA"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Néhány példa: </w:t>
      </w:r>
    </w:p>
    <w:p w14:paraId="2483BC45" w14:textId="77777777" w:rsidR="009614A7" w:rsidRPr="009614A7" w:rsidRDefault="009614A7" w:rsidP="00C075B7">
      <w:pPr>
        <w:pStyle w:val="NormlWeb"/>
        <w:numPr>
          <w:ilvl w:val="0"/>
          <w:numId w:val="17"/>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lámpakörte becsavarása, a film végén a lámpa lekapcsolása</w:t>
      </w:r>
    </w:p>
    <w:p w14:paraId="6CDA678C" w14:textId="77777777" w:rsidR="009614A7" w:rsidRPr="009614A7" w:rsidRDefault="009614A7" w:rsidP="00C075B7">
      <w:pPr>
        <w:pStyle w:val="NormlWeb"/>
        <w:numPr>
          <w:ilvl w:val="0"/>
          <w:numId w:val="17"/>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függönyök el- és behúzása</w:t>
      </w:r>
    </w:p>
    <w:p w14:paraId="11C366D0" w14:textId="77777777" w:rsidR="009614A7" w:rsidRPr="009614A7" w:rsidRDefault="009614A7" w:rsidP="00C075B7">
      <w:pPr>
        <w:pStyle w:val="NormlWeb"/>
        <w:numPr>
          <w:ilvl w:val="0"/>
          <w:numId w:val="17"/>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film lefekvéssel, éjszakával zárul (azaz a tudatlanságba való visszatéréssel)</w:t>
      </w:r>
    </w:p>
    <w:p w14:paraId="104C0445" w14:textId="77777777" w:rsidR="009614A7" w:rsidRPr="009614A7" w:rsidRDefault="009614A7" w:rsidP="00C075B7">
      <w:pPr>
        <w:pStyle w:val="NormlWeb"/>
        <w:numPr>
          <w:ilvl w:val="0"/>
          <w:numId w:val="17"/>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napsütésben látja meg először Ákos az emberi belsők modelljét, az éjszakában </w:t>
      </w:r>
      <w:proofErr w:type="spellStart"/>
      <w:r w:rsidRPr="009614A7">
        <w:rPr>
          <w:rFonts w:asciiTheme="minorHAnsi" w:eastAsiaTheme="minorHAnsi" w:hAnsiTheme="minorHAnsi" w:cstheme="minorHAnsi"/>
          <w:bCs/>
          <w:sz w:val="22"/>
          <w:szCs w:val="22"/>
          <w:lang w:eastAsia="en-US"/>
        </w:rPr>
        <w:t>lövi</w:t>
      </w:r>
      <w:proofErr w:type="spellEnd"/>
      <w:r w:rsidRPr="009614A7">
        <w:rPr>
          <w:rFonts w:asciiTheme="minorHAnsi" w:eastAsiaTheme="minorHAnsi" w:hAnsiTheme="minorHAnsi" w:cstheme="minorHAnsi"/>
          <w:bCs/>
          <w:sz w:val="22"/>
          <w:szCs w:val="22"/>
          <w:lang w:eastAsia="en-US"/>
        </w:rPr>
        <w:t xml:space="preserve"> le a szívet</w:t>
      </w:r>
    </w:p>
    <w:p w14:paraId="4F4C8237" w14:textId="77777777" w:rsidR="009614A7" w:rsidRPr="009614A7" w:rsidRDefault="009614A7" w:rsidP="00C075B7">
      <w:pPr>
        <w:pStyle w:val="NormlWeb"/>
        <w:numPr>
          <w:ilvl w:val="0"/>
          <w:numId w:val="17"/>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az erős világítással bíró étteremben zajlik Ákos visszatérése korábbi étkezési szokásaihoz</w:t>
      </w:r>
    </w:p>
    <w:p w14:paraId="66C1CCE6" w14:textId="77777777" w:rsidR="00C075B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E7FCBA7" w14:textId="33DE9242"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b) „Egymást feltételező oppozíciók, ellentétes vagy egymást kiegészítő elvek szimbólumai. Míg a sötétség a káosz, az isteni világrend előtti vagy azzal ellentétes erők, a bűn, a tudatlanság, a halál kifejezője, addig a fény az isteni kinyilatkoztatás, a kozmikus teremtés, a tudás, az élet, az üdvösség, a boldogság, az igazság, a hit, a megvilágosodás jelképe” (lényegi idézet a Szimbólumtárból)</w:t>
      </w:r>
    </w:p>
    <w:p w14:paraId="7C9DCDBB"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85AC443" w14:textId="6E726C7E"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c) Egyéni megoldásokat várunk, amikben a tanulók rámutatnak a sötétség – tudatlanság és fény – tudás ellentétpárokra, az elfojtott lélektartalmak tudatosodásának folyamatára, a film keretes szerkezetére, tehát arra, hogy a film a </w:t>
      </w:r>
      <w:proofErr w:type="spellStart"/>
      <w:r w:rsidRPr="009614A7">
        <w:rPr>
          <w:rFonts w:asciiTheme="minorHAnsi" w:eastAsiaTheme="minorHAnsi" w:hAnsiTheme="minorHAnsi" w:cstheme="minorHAnsi"/>
          <w:bCs/>
          <w:sz w:val="22"/>
          <w:szCs w:val="22"/>
          <w:lang w:eastAsia="en-US"/>
        </w:rPr>
        <w:t>Vajkay</w:t>
      </w:r>
      <w:proofErr w:type="spellEnd"/>
      <w:r w:rsidRPr="009614A7">
        <w:rPr>
          <w:rFonts w:asciiTheme="minorHAnsi" w:eastAsiaTheme="minorHAnsi" w:hAnsiTheme="minorHAnsi" w:cstheme="minorHAnsi"/>
          <w:bCs/>
          <w:sz w:val="22"/>
          <w:szCs w:val="22"/>
          <w:lang w:eastAsia="en-US"/>
        </w:rPr>
        <w:t xml:space="preserve">-lakás </w:t>
      </w:r>
      <w:proofErr w:type="spellStart"/>
      <w:r w:rsidRPr="009614A7">
        <w:rPr>
          <w:rFonts w:asciiTheme="minorHAnsi" w:eastAsiaTheme="minorHAnsi" w:hAnsiTheme="minorHAnsi" w:cstheme="minorHAnsi"/>
          <w:bCs/>
          <w:sz w:val="22"/>
          <w:szCs w:val="22"/>
          <w:lang w:eastAsia="en-US"/>
        </w:rPr>
        <w:t>visszasötítésével</w:t>
      </w:r>
      <w:proofErr w:type="spellEnd"/>
      <w:r w:rsidRPr="009614A7">
        <w:rPr>
          <w:rFonts w:asciiTheme="minorHAnsi" w:eastAsiaTheme="minorHAnsi" w:hAnsiTheme="minorHAnsi" w:cstheme="minorHAnsi"/>
          <w:bCs/>
          <w:sz w:val="22"/>
          <w:szCs w:val="22"/>
          <w:lang w:eastAsia="en-US"/>
        </w:rPr>
        <w:t xml:space="preserve">, a kitörés lehetetlenségére való rámutatással zárul. </w:t>
      </w:r>
      <w:r w:rsidR="00C075B7">
        <w:rPr>
          <w:rFonts w:asciiTheme="minorHAnsi" w:eastAsiaTheme="minorHAnsi" w:hAnsiTheme="minorHAnsi" w:cstheme="minorHAnsi"/>
          <w:bCs/>
          <w:sz w:val="22"/>
          <w:szCs w:val="22"/>
          <w:lang w:eastAsia="en-US"/>
        </w:rPr>
        <w:t>É</w:t>
      </w:r>
      <w:r w:rsidRPr="009614A7">
        <w:rPr>
          <w:rFonts w:asciiTheme="minorHAnsi" w:eastAsiaTheme="minorHAnsi" w:hAnsiTheme="minorHAnsi" w:cstheme="minorHAnsi"/>
          <w:bCs/>
          <w:sz w:val="22"/>
          <w:szCs w:val="22"/>
          <w:lang w:eastAsia="en-US"/>
        </w:rPr>
        <w:t>rdemes felhívni</w:t>
      </w:r>
      <w:r w:rsidR="00C075B7">
        <w:rPr>
          <w:rFonts w:asciiTheme="minorHAnsi" w:eastAsiaTheme="minorHAnsi" w:hAnsiTheme="minorHAnsi" w:cstheme="minorHAnsi"/>
          <w:bCs/>
          <w:sz w:val="22"/>
          <w:szCs w:val="22"/>
          <w:lang w:eastAsia="en-US"/>
        </w:rPr>
        <w:t xml:space="preserve"> </w:t>
      </w:r>
      <w:r w:rsidRPr="009614A7">
        <w:rPr>
          <w:rFonts w:asciiTheme="minorHAnsi" w:eastAsiaTheme="minorHAnsi" w:hAnsiTheme="minorHAnsi" w:cstheme="minorHAnsi"/>
          <w:bCs/>
          <w:sz w:val="22"/>
          <w:szCs w:val="22"/>
          <w:lang w:eastAsia="en-US"/>
        </w:rPr>
        <w:t>a diák</w:t>
      </w:r>
      <w:r w:rsidR="00C075B7">
        <w:rPr>
          <w:rFonts w:asciiTheme="minorHAnsi" w:eastAsiaTheme="minorHAnsi" w:hAnsiTheme="minorHAnsi" w:cstheme="minorHAnsi"/>
          <w:bCs/>
          <w:sz w:val="22"/>
          <w:szCs w:val="22"/>
          <w:lang w:eastAsia="en-US"/>
        </w:rPr>
        <w:t>ok</w:t>
      </w:r>
      <w:r w:rsidRPr="009614A7">
        <w:rPr>
          <w:rFonts w:asciiTheme="minorHAnsi" w:eastAsiaTheme="minorHAnsi" w:hAnsiTheme="minorHAnsi" w:cstheme="minorHAnsi"/>
          <w:bCs/>
          <w:sz w:val="22"/>
          <w:szCs w:val="22"/>
          <w:lang w:eastAsia="en-US"/>
        </w:rPr>
        <w:t xml:space="preserve"> figyelmét, hogy az a) és b) megoldásait beépítő 5</w:t>
      </w:r>
      <w:r w:rsidR="00C075B7">
        <w:rPr>
          <w:rFonts w:asciiTheme="minorHAnsi" w:eastAsiaTheme="minorHAnsi" w:hAnsiTheme="minorHAnsi" w:cstheme="minorHAnsi"/>
          <w:bCs/>
          <w:sz w:val="22"/>
          <w:szCs w:val="22"/>
          <w:lang w:eastAsia="en-US"/>
        </w:rPr>
        <w:t>–</w:t>
      </w:r>
      <w:r w:rsidRPr="009614A7">
        <w:rPr>
          <w:rFonts w:asciiTheme="minorHAnsi" w:eastAsiaTheme="minorHAnsi" w:hAnsiTheme="minorHAnsi" w:cstheme="minorHAnsi"/>
          <w:bCs/>
          <w:sz w:val="22"/>
          <w:szCs w:val="22"/>
          <w:lang w:eastAsia="en-US"/>
        </w:rPr>
        <w:t xml:space="preserve">7 mondatukban törekedjenek a logikus, nyelvileg és </w:t>
      </w:r>
      <w:proofErr w:type="spellStart"/>
      <w:r w:rsidRPr="009614A7">
        <w:rPr>
          <w:rFonts w:asciiTheme="minorHAnsi" w:eastAsiaTheme="minorHAnsi" w:hAnsiTheme="minorHAnsi" w:cstheme="minorHAnsi"/>
          <w:bCs/>
          <w:sz w:val="22"/>
          <w:szCs w:val="22"/>
          <w:lang w:eastAsia="en-US"/>
        </w:rPr>
        <w:t>stilisztikailag</w:t>
      </w:r>
      <w:proofErr w:type="spellEnd"/>
      <w:r w:rsidRPr="009614A7">
        <w:rPr>
          <w:rFonts w:asciiTheme="minorHAnsi" w:eastAsiaTheme="minorHAnsi" w:hAnsiTheme="minorHAnsi" w:cstheme="minorHAnsi"/>
          <w:bCs/>
          <w:sz w:val="22"/>
          <w:szCs w:val="22"/>
          <w:lang w:eastAsia="en-US"/>
        </w:rPr>
        <w:t xml:space="preserve"> igényes megfogalmazásra, ezúttal kerüljék a </w:t>
      </w:r>
      <w:proofErr w:type="spellStart"/>
      <w:r w:rsidRPr="009614A7">
        <w:rPr>
          <w:rFonts w:asciiTheme="minorHAnsi" w:eastAsiaTheme="minorHAnsi" w:hAnsiTheme="minorHAnsi" w:cstheme="minorHAnsi"/>
          <w:bCs/>
          <w:sz w:val="22"/>
          <w:szCs w:val="22"/>
          <w:lang w:eastAsia="en-US"/>
        </w:rPr>
        <w:t>vázlatosságot</w:t>
      </w:r>
      <w:proofErr w:type="spellEnd"/>
      <w:r w:rsidRPr="009614A7">
        <w:rPr>
          <w:rFonts w:asciiTheme="minorHAnsi" w:eastAsiaTheme="minorHAnsi" w:hAnsiTheme="minorHAnsi" w:cstheme="minorHAnsi"/>
          <w:bCs/>
          <w:sz w:val="22"/>
          <w:szCs w:val="22"/>
          <w:lang w:eastAsia="en-US"/>
        </w:rPr>
        <w:t xml:space="preserve">! </w:t>
      </w:r>
    </w:p>
    <w:p w14:paraId="36B92026"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CC38D0A" w14:textId="77132DBD" w:rsidR="009614A7" w:rsidRDefault="001F7B2F" w:rsidP="00223502">
      <w:pPr>
        <w:pStyle w:val="Cmsor1"/>
        <w:spacing w:before="0"/>
        <w:rPr>
          <w:rFonts w:eastAsiaTheme="minorHAnsi"/>
        </w:rPr>
      </w:pPr>
      <w:r>
        <w:rPr>
          <w:rFonts w:eastAsiaTheme="minorHAnsi"/>
        </w:rPr>
        <w:t>VI</w:t>
      </w:r>
      <w:r w:rsidRPr="009614A7">
        <w:rPr>
          <w:rFonts w:eastAsiaTheme="minorHAnsi"/>
        </w:rPr>
        <w:t>. A FILM TOVÁBBI MOTÍVUMAI</w:t>
      </w:r>
    </w:p>
    <w:p w14:paraId="3503833E" w14:textId="77777777" w:rsidR="00C075B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79E5C9D7" w14:textId="62CEB584"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A film (s a regény) motívumainak feltárása, azoknak részletes elemzése és értelmezése, a szoros szövegolvasás és filmnézés, azaz az elmélyülés támogatása.</w:t>
      </w:r>
    </w:p>
    <w:p w14:paraId="2F167A8C" w14:textId="77777777" w:rsidR="00C075B7" w:rsidRPr="009614A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0138F24"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érdemes az egész filmben keresnie a tanulóknak, s minden apró jelenetet feljegyezniük</w:t>
      </w:r>
    </w:p>
    <w:p w14:paraId="0EFE1C9B" w14:textId="77777777" w:rsidR="00C075B7" w:rsidRDefault="00C075B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0EE1B5D" w14:textId="0C680E6D"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Megoldások:</w:t>
      </w:r>
      <w:r w:rsidRPr="009614A7">
        <w:rPr>
          <w:rFonts w:asciiTheme="minorHAnsi" w:eastAsiaTheme="minorHAnsi" w:hAnsiTheme="minorHAnsi" w:cstheme="minorHAnsi"/>
          <w:bCs/>
          <w:sz w:val="22"/>
          <w:szCs w:val="22"/>
          <w:lang w:eastAsia="en-US"/>
        </w:rPr>
        <w:t xml:space="preserve"> alább a legfontosabb értelmezési lehetőségeket, metaforikus jelentéseket emeljük ki</w:t>
      </w:r>
    </w:p>
    <w:p w14:paraId="599C95A5"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6725C0EB"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tükör és tükörbe nézés:</w:t>
      </w:r>
      <w:r w:rsidRPr="009614A7">
        <w:rPr>
          <w:rFonts w:asciiTheme="minorHAnsi" w:eastAsiaTheme="minorHAnsi" w:hAnsiTheme="minorHAnsi" w:cstheme="minorHAnsi"/>
          <w:bCs/>
          <w:sz w:val="22"/>
          <w:szCs w:val="22"/>
          <w:lang w:eastAsia="en-US"/>
        </w:rPr>
        <w:t xml:space="preserve"> a szülők önmagukra és egymásra (pl.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szépségére) való újbóli ráismerése, a problémákkal való szembenézés kérdésének </w:t>
      </w:r>
      <w:proofErr w:type="spellStart"/>
      <w:r w:rsidRPr="009614A7">
        <w:rPr>
          <w:rFonts w:asciiTheme="minorHAnsi" w:eastAsiaTheme="minorHAnsi" w:hAnsiTheme="minorHAnsi" w:cstheme="minorHAnsi"/>
          <w:bCs/>
          <w:sz w:val="22"/>
          <w:szCs w:val="22"/>
          <w:lang w:eastAsia="en-US"/>
        </w:rPr>
        <w:t>tematizálása</w:t>
      </w:r>
      <w:proofErr w:type="spellEnd"/>
      <w:r w:rsidRPr="009614A7">
        <w:rPr>
          <w:rFonts w:asciiTheme="minorHAnsi" w:eastAsiaTheme="minorHAnsi" w:hAnsiTheme="minorHAnsi" w:cstheme="minorHAnsi"/>
          <w:bCs/>
          <w:sz w:val="22"/>
          <w:szCs w:val="22"/>
          <w:lang w:eastAsia="en-US"/>
        </w:rPr>
        <w:t>, önreflektív gesztus a filmben</w:t>
      </w:r>
    </w:p>
    <w:p w14:paraId="2E66D961"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C075B7">
        <w:rPr>
          <w:rFonts w:asciiTheme="minorHAnsi" w:eastAsiaTheme="minorHAnsi" w:hAnsiTheme="minorHAnsi" w:cstheme="minorHAnsi"/>
          <w:b/>
          <w:sz w:val="22"/>
          <w:szCs w:val="22"/>
          <w:lang w:eastAsia="en-US"/>
        </w:rPr>
        <w:t>színház és szerelmes témájú darab:</w:t>
      </w:r>
      <w:r w:rsidRPr="009614A7">
        <w:rPr>
          <w:rFonts w:asciiTheme="minorHAnsi" w:eastAsiaTheme="minorHAnsi" w:hAnsiTheme="minorHAnsi" w:cstheme="minorHAnsi"/>
          <w:bCs/>
          <w:sz w:val="22"/>
          <w:szCs w:val="22"/>
          <w:lang w:eastAsia="en-US"/>
        </w:rPr>
        <w:t xml:space="preserve"> a szerelem érzésével való találkozás és az érzések közvetett megélésének tere, a színház azon színterek egyike, ahová a család csak Pacsirta távollétében mehet (a lány nem szereti a színházszagot), ezáltal a szülők korábbi, Pacsirta előtti életformájának metaforája</w:t>
      </w:r>
    </w:p>
    <w:p w14:paraId="3AAE2831"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galamb és ketrece:</w:t>
      </w:r>
      <w:r w:rsidRPr="009614A7">
        <w:rPr>
          <w:rFonts w:asciiTheme="minorHAnsi" w:eastAsiaTheme="minorHAnsi" w:hAnsiTheme="minorHAnsi" w:cstheme="minorHAnsi"/>
          <w:bCs/>
          <w:sz w:val="22"/>
          <w:szCs w:val="22"/>
          <w:lang w:eastAsia="en-US"/>
        </w:rPr>
        <w:t xml:space="preserve"> a madár, aki „megszokta a kalitkát és szereti” egyrészt Pacsirtát, másrészt a családot is leképezi, s bár egy jelenetben a galamb kijön kalitkájából (kilépési kísérlet), a film végére meghal (kilépés kudarca)</w:t>
      </w:r>
    </w:p>
    <w:p w14:paraId="4648C45B"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poéta és tudós:</w:t>
      </w:r>
      <w:r w:rsidRPr="009614A7">
        <w:rPr>
          <w:rFonts w:asciiTheme="minorHAnsi" w:eastAsiaTheme="minorHAnsi" w:hAnsiTheme="minorHAnsi" w:cstheme="minorHAnsi"/>
          <w:bCs/>
          <w:sz w:val="22"/>
          <w:szCs w:val="22"/>
          <w:lang w:eastAsia="en-US"/>
        </w:rPr>
        <w:t xml:space="preserve"> Ákos, a tudós számára csak a poéta szerepével egyeztethetőek össze az érzelmek s azok vállalása, kifejezése, Ákos számára a költészet, a művészetek nem értelmezhető és épp ezért nem működtethető kifejezésmódok</w:t>
      </w:r>
    </w:p>
    <w:p w14:paraId="70A1A7C1"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lastRenderedPageBreak/>
        <w:t>zongora és zene:</w:t>
      </w:r>
      <w:r w:rsidRPr="009614A7">
        <w:rPr>
          <w:rFonts w:asciiTheme="minorHAnsi" w:eastAsiaTheme="minorHAnsi" w:hAnsiTheme="minorHAnsi" w:cstheme="minorHAnsi"/>
          <w:bCs/>
          <w:sz w:val="22"/>
          <w:szCs w:val="22"/>
          <w:lang w:eastAsia="en-US"/>
        </w:rPr>
        <w:t xml:space="preserve">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számára az érzelmek megélésének lehetősége, fiatalságának újbóli felismerése, így amikor a film végén lezárja a zongorát, visszatér az érzelmek elfojtásának útjára</w:t>
      </w:r>
    </w:p>
    <w:p w14:paraId="04AD8902" w14:textId="77777777" w:rsidR="009614A7" w:rsidRP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alkohol és részegség:</w:t>
      </w:r>
      <w:r w:rsidRPr="009614A7">
        <w:rPr>
          <w:rFonts w:asciiTheme="minorHAnsi" w:eastAsiaTheme="minorHAnsi" w:hAnsiTheme="minorHAnsi" w:cstheme="minorHAnsi"/>
          <w:bCs/>
          <w:sz w:val="22"/>
          <w:szCs w:val="22"/>
          <w:lang w:eastAsia="en-US"/>
        </w:rPr>
        <w:t xml:space="preserve"> Ákos számára az elfojtott problémákkal való szembenézésnek egyetlen útja a részegség, azaz a tudatosság elvesztésének állapota, ugyanakkor maga Ákos mondja ki a Párducokkal kapcsolatban, hogy „én sem vagyok különb, mint ők, és ők sem boldogabbak, mint én”, s bár végül az alkohol, a részegség hatására kimondódnak az eddig megfogalmazhatatlannak tűnő lelki tartalmak, érdemi változás nem történik a család életében</w:t>
      </w:r>
    </w:p>
    <w:p w14:paraId="106DC8CD" w14:textId="5DB3F33A" w:rsidR="009614A7" w:rsidRDefault="009614A7" w:rsidP="00C075B7">
      <w:pPr>
        <w:pStyle w:val="NormlWeb"/>
        <w:numPr>
          <w:ilvl w:val="0"/>
          <w:numId w:val="18"/>
        </w:numPr>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táska:</w:t>
      </w:r>
      <w:r w:rsidRPr="009614A7">
        <w:rPr>
          <w:rFonts w:asciiTheme="minorHAnsi" w:eastAsiaTheme="minorHAnsi" w:hAnsiTheme="minorHAnsi" w:cstheme="minorHAnsi"/>
          <w:bCs/>
          <w:sz w:val="22"/>
          <w:szCs w:val="22"/>
          <w:lang w:eastAsia="en-US"/>
        </w:rPr>
        <w:t xml:space="preserve"> a vágyak kielégítésének metaforája, hiszen a táskát először a kirakatban látják meg, később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meg is veszi annak ellenére, hogy Ákos kétellyel fogadja a táskát („Nem túl modern ez?”), magával viszi a színházba (ld. a színház és zene motívumnál), így nőiességének és függetlenségének is jelképe lehet</w:t>
      </w:r>
    </w:p>
    <w:p w14:paraId="5B86F2E0" w14:textId="63207069" w:rsidR="00775CC9" w:rsidRDefault="00775CC9" w:rsidP="00775CC9">
      <w:pPr>
        <w:pStyle w:val="NormlWeb"/>
        <w:spacing w:before="0" w:beforeAutospacing="0" w:after="0" w:afterAutospacing="0"/>
        <w:ind w:left="720"/>
        <w:rPr>
          <w:rFonts w:asciiTheme="minorHAnsi" w:eastAsiaTheme="minorHAnsi" w:hAnsiTheme="minorHAnsi" w:cstheme="minorHAnsi"/>
          <w:b/>
          <w:sz w:val="22"/>
          <w:szCs w:val="22"/>
          <w:lang w:eastAsia="en-US"/>
        </w:rPr>
      </w:pPr>
    </w:p>
    <w:p w14:paraId="6E8561B4" w14:textId="77777777" w:rsidR="00775CC9" w:rsidRPr="009614A7" w:rsidRDefault="00775CC9" w:rsidP="00775CC9">
      <w:pPr>
        <w:pStyle w:val="NormlWeb"/>
        <w:spacing w:before="0" w:beforeAutospacing="0" w:after="0" w:afterAutospacing="0"/>
        <w:ind w:left="720"/>
        <w:rPr>
          <w:rFonts w:asciiTheme="minorHAnsi" w:eastAsiaTheme="minorHAnsi" w:hAnsiTheme="minorHAnsi" w:cstheme="minorHAnsi"/>
          <w:bCs/>
          <w:sz w:val="22"/>
          <w:szCs w:val="22"/>
          <w:lang w:eastAsia="en-US"/>
        </w:rPr>
      </w:pPr>
    </w:p>
    <w:p w14:paraId="028DBF5A" w14:textId="4F9D5701" w:rsidR="009614A7" w:rsidRPr="009614A7" w:rsidRDefault="00775CC9" w:rsidP="00223502">
      <w:pPr>
        <w:pStyle w:val="Cmsor1"/>
        <w:spacing w:before="0"/>
        <w:rPr>
          <w:rFonts w:eastAsiaTheme="minorHAnsi"/>
        </w:rPr>
      </w:pPr>
      <w:r>
        <w:rPr>
          <w:rFonts w:eastAsiaTheme="minorHAnsi"/>
        </w:rPr>
        <w:t>VII</w:t>
      </w:r>
      <w:r w:rsidRPr="009614A7">
        <w:rPr>
          <w:rFonts w:eastAsiaTheme="minorHAnsi"/>
        </w:rPr>
        <w:t>. SZEREPEK ÉS MEGSZÓLÍTÁSOK</w:t>
      </w:r>
    </w:p>
    <w:p w14:paraId="05EC9748" w14:textId="77777777" w:rsidR="00775CC9" w:rsidRDefault="00775CC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05241A9" w14:textId="621F9CA0"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Bemutassa a nevek és szerepek kapcsolatát, a film látszólag jelentéktelennek tűnő mozzanataira felhívja a diákok figyelmét. </w:t>
      </w:r>
    </w:p>
    <w:p w14:paraId="71C8891A" w14:textId="77777777" w:rsidR="00775CC9" w:rsidRPr="009614A7" w:rsidRDefault="00775CC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72F4B48" w14:textId="15E26001"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775CC9">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w:t>
      </w:r>
      <w:hyperlink r:id="rId17" w:history="1">
        <w:r w:rsidRPr="00776059">
          <w:rPr>
            <w:rStyle w:val="Hiperhivatkozs"/>
            <w:rFonts w:asciiTheme="minorHAnsi" w:eastAsiaTheme="minorHAnsi" w:hAnsiTheme="minorHAnsi" w:cstheme="minorHAnsi"/>
            <w:b/>
            <w:sz w:val="22"/>
            <w:szCs w:val="22"/>
            <w:lang w:eastAsia="en-US"/>
          </w:rPr>
          <w:t>5:50–7:15</w:t>
        </w:r>
      </w:hyperlink>
      <w:r w:rsidRPr="009614A7">
        <w:rPr>
          <w:rFonts w:asciiTheme="minorHAnsi" w:eastAsiaTheme="minorHAnsi" w:hAnsiTheme="minorHAnsi" w:cstheme="minorHAnsi"/>
          <w:bCs/>
          <w:sz w:val="22"/>
          <w:szCs w:val="22"/>
          <w:lang w:eastAsia="en-US"/>
        </w:rPr>
        <w:t xml:space="preserve"> (Pacsirta beszél szüleihez), </w:t>
      </w:r>
      <w:hyperlink r:id="rId18" w:history="1">
        <w:r w:rsidRPr="00776059">
          <w:rPr>
            <w:rStyle w:val="Hiperhivatkozs"/>
            <w:rFonts w:asciiTheme="minorHAnsi" w:eastAsiaTheme="minorHAnsi" w:hAnsiTheme="minorHAnsi" w:cstheme="minorHAnsi"/>
            <w:b/>
            <w:sz w:val="22"/>
            <w:szCs w:val="22"/>
            <w:lang w:eastAsia="en-US"/>
          </w:rPr>
          <w:t>23:30–26:37</w:t>
        </w:r>
      </w:hyperlink>
      <w:r w:rsidRPr="009614A7">
        <w:rPr>
          <w:rFonts w:asciiTheme="minorHAnsi" w:eastAsiaTheme="minorHAnsi" w:hAnsiTheme="minorHAnsi" w:cstheme="minorHAnsi"/>
          <w:bCs/>
          <w:sz w:val="22"/>
          <w:szCs w:val="22"/>
          <w:lang w:eastAsia="en-US"/>
        </w:rPr>
        <w:t xml:space="preserve"> (szülők egymással beszélgetnek és </w:t>
      </w:r>
      <w:proofErr w:type="spellStart"/>
      <w:r w:rsidRPr="009614A7">
        <w:rPr>
          <w:rFonts w:asciiTheme="minorHAnsi" w:eastAsiaTheme="minorHAnsi" w:hAnsiTheme="minorHAnsi" w:cstheme="minorHAnsi"/>
          <w:bCs/>
          <w:sz w:val="22"/>
          <w:szCs w:val="22"/>
          <w:lang w:eastAsia="en-US"/>
        </w:rPr>
        <w:t>Környey</w:t>
      </w:r>
      <w:proofErr w:type="spellEnd"/>
      <w:r w:rsidRPr="009614A7">
        <w:rPr>
          <w:rFonts w:asciiTheme="minorHAnsi" w:eastAsiaTheme="minorHAnsi" w:hAnsiTheme="minorHAnsi" w:cstheme="minorHAnsi"/>
          <w:bCs/>
          <w:sz w:val="22"/>
          <w:szCs w:val="22"/>
          <w:lang w:eastAsia="en-US"/>
        </w:rPr>
        <w:t xml:space="preserve"> Bálint </w:t>
      </w:r>
      <w:proofErr w:type="spellStart"/>
      <w:r w:rsidRPr="009614A7">
        <w:rPr>
          <w:rFonts w:asciiTheme="minorHAnsi" w:eastAsiaTheme="minorHAnsi" w:hAnsiTheme="minorHAnsi" w:cstheme="minorHAnsi"/>
          <w:bCs/>
          <w:sz w:val="22"/>
          <w:szCs w:val="22"/>
          <w:lang w:eastAsia="en-US"/>
        </w:rPr>
        <w:t>Ákosékhoz</w:t>
      </w:r>
      <w:proofErr w:type="spellEnd"/>
      <w:r w:rsidRPr="009614A7">
        <w:rPr>
          <w:rFonts w:asciiTheme="minorHAnsi" w:eastAsiaTheme="minorHAnsi" w:hAnsiTheme="minorHAnsi" w:cstheme="minorHAnsi"/>
          <w:bCs/>
          <w:sz w:val="22"/>
          <w:szCs w:val="22"/>
          <w:lang w:eastAsia="en-US"/>
        </w:rPr>
        <w:t>)</w:t>
      </w:r>
    </w:p>
    <w:p w14:paraId="2796CA36" w14:textId="77777777" w:rsidR="00775CC9" w:rsidRPr="009614A7" w:rsidRDefault="00775CC9"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4EFCB2E" w14:textId="5ED84E49" w:rsidR="009614A7"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775CC9">
        <w:rPr>
          <w:rFonts w:asciiTheme="minorHAnsi" w:eastAsiaTheme="minorHAnsi" w:hAnsiTheme="minorHAnsi" w:cstheme="minorHAnsi"/>
          <w:b/>
          <w:sz w:val="22"/>
          <w:szCs w:val="22"/>
          <w:lang w:eastAsia="en-US"/>
        </w:rPr>
        <w:t xml:space="preserve">Megoldások: </w:t>
      </w:r>
    </w:p>
    <w:p w14:paraId="2B402A1A" w14:textId="77777777" w:rsidR="00775CC9" w:rsidRPr="00775CC9" w:rsidRDefault="00775CC9"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74F77526" w14:textId="77777777" w:rsidR="00775CC9"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w:t>
      </w:r>
    </w:p>
    <w:p w14:paraId="1377A6E6" w14:textId="5747B4FF" w:rsidR="00775CC9" w:rsidRDefault="009614A7" w:rsidP="00775CC9">
      <w:pPr>
        <w:pStyle w:val="NormlWeb"/>
        <w:numPr>
          <w:ilvl w:val="0"/>
          <w:numId w:val="19"/>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Pacsirta a szüleit anyuskának, apuskának, tehát többszörös kicsinyítésekkel szólítja</w:t>
      </w:r>
    </w:p>
    <w:p w14:paraId="0221B8A2" w14:textId="77777777" w:rsidR="00775CC9" w:rsidRDefault="009614A7" w:rsidP="00775CC9">
      <w:pPr>
        <w:pStyle w:val="NormlWeb"/>
        <w:numPr>
          <w:ilvl w:val="0"/>
          <w:numId w:val="19"/>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a szülők egymást: anyu, anya, apu, apa, tehát csak a szülői szerepükön keresztül nevezik meg, Pacsirta távollétében is végig</w:t>
      </w:r>
      <w:r w:rsidR="001F7B2F">
        <w:rPr>
          <w:rFonts w:asciiTheme="minorHAnsi" w:eastAsiaTheme="minorHAnsi" w:hAnsiTheme="minorHAnsi" w:cstheme="minorHAnsi"/>
          <w:bCs/>
          <w:sz w:val="22"/>
          <w:szCs w:val="22"/>
          <w:lang w:eastAsia="en-US"/>
        </w:rPr>
        <w:t xml:space="preserve"> </w:t>
      </w:r>
    </w:p>
    <w:p w14:paraId="7F453256" w14:textId="3C5E20EB" w:rsidR="009614A7" w:rsidRPr="009614A7" w:rsidRDefault="009614A7" w:rsidP="00775CC9">
      <w:pPr>
        <w:pStyle w:val="NormlWeb"/>
        <w:numPr>
          <w:ilvl w:val="0"/>
          <w:numId w:val="19"/>
        </w:numPr>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mások a szülőket keresztnevükön, olykor becéző alakban („Ákoskám”) szólítják meg, de például </w:t>
      </w:r>
      <w:proofErr w:type="spellStart"/>
      <w:r w:rsidRPr="009614A7">
        <w:rPr>
          <w:rFonts w:asciiTheme="minorHAnsi" w:eastAsiaTheme="minorHAnsi" w:hAnsiTheme="minorHAnsi" w:cstheme="minorHAnsi"/>
          <w:bCs/>
          <w:sz w:val="22"/>
          <w:szCs w:val="22"/>
          <w:lang w:eastAsia="en-US"/>
        </w:rPr>
        <w:t>Környey</w:t>
      </w:r>
      <w:proofErr w:type="spellEnd"/>
      <w:r w:rsidRPr="009614A7">
        <w:rPr>
          <w:rFonts w:asciiTheme="minorHAnsi" w:eastAsiaTheme="minorHAnsi" w:hAnsiTheme="minorHAnsi" w:cstheme="minorHAnsi"/>
          <w:bCs/>
          <w:sz w:val="22"/>
          <w:szCs w:val="22"/>
          <w:lang w:eastAsia="en-US"/>
        </w:rPr>
        <w:t xml:space="preserve"> Bálint „öreg </w:t>
      </w:r>
      <w:proofErr w:type="gramStart"/>
      <w:r w:rsidRPr="009614A7">
        <w:rPr>
          <w:rFonts w:asciiTheme="minorHAnsi" w:eastAsiaTheme="minorHAnsi" w:hAnsiTheme="minorHAnsi" w:cstheme="minorHAnsi"/>
          <w:bCs/>
          <w:sz w:val="22"/>
          <w:szCs w:val="22"/>
          <w:lang w:eastAsia="en-US"/>
        </w:rPr>
        <w:t>Párduc”-</w:t>
      </w:r>
      <w:proofErr w:type="spellStart"/>
      <w:proofErr w:type="gramEnd"/>
      <w:r w:rsidRPr="009614A7">
        <w:rPr>
          <w:rFonts w:asciiTheme="minorHAnsi" w:eastAsiaTheme="minorHAnsi" w:hAnsiTheme="minorHAnsi" w:cstheme="minorHAnsi"/>
          <w:bCs/>
          <w:sz w:val="22"/>
          <w:szCs w:val="22"/>
          <w:lang w:eastAsia="en-US"/>
        </w:rPr>
        <w:t>nak</w:t>
      </w:r>
      <w:proofErr w:type="spellEnd"/>
      <w:r w:rsidRPr="009614A7">
        <w:rPr>
          <w:rFonts w:asciiTheme="minorHAnsi" w:eastAsiaTheme="minorHAnsi" w:hAnsiTheme="minorHAnsi" w:cstheme="minorHAnsi"/>
          <w:bCs/>
          <w:sz w:val="22"/>
          <w:szCs w:val="22"/>
          <w:lang w:eastAsia="en-US"/>
        </w:rPr>
        <w:t xml:space="preserve"> is szólítja Ákost</w:t>
      </w:r>
    </w:p>
    <w:p w14:paraId="1CA909A0"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9E64679" w14:textId="77777777" w:rsidR="00744C2E"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b) </w:t>
      </w:r>
    </w:p>
    <w:p w14:paraId="6F842CF5" w14:textId="4AF73CDA" w:rsidR="009614A7" w:rsidRPr="009614A7" w:rsidRDefault="009614A7" w:rsidP="00341E3E">
      <w:pPr>
        <w:pStyle w:val="NormlWeb"/>
        <w:numPr>
          <w:ilvl w:val="0"/>
          <w:numId w:val="20"/>
        </w:numPr>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szülő:</w:t>
      </w:r>
      <w:r w:rsidRPr="009614A7">
        <w:rPr>
          <w:rFonts w:asciiTheme="minorHAnsi" w:eastAsiaTheme="minorHAnsi" w:hAnsiTheme="minorHAnsi" w:cstheme="minorHAnsi"/>
          <w:bCs/>
          <w:sz w:val="22"/>
          <w:szCs w:val="22"/>
          <w:lang w:eastAsia="en-US"/>
        </w:rPr>
        <w:t xml:space="preserve"> a megszólítások mutatják (apu, apa, apuska), hogy majdnem mindig ebben a szerepben van, a filmben a családon kívül szólítják csak a keresztnevén,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xml:space="preserve"> soha, ezáltal a szerepből való kitörés kérdését is </w:t>
      </w:r>
      <w:proofErr w:type="spellStart"/>
      <w:r w:rsidRPr="009614A7">
        <w:rPr>
          <w:rFonts w:asciiTheme="minorHAnsi" w:eastAsiaTheme="minorHAnsi" w:hAnsiTheme="minorHAnsi" w:cstheme="minorHAnsi"/>
          <w:bCs/>
          <w:sz w:val="22"/>
          <w:szCs w:val="22"/>
          <w:lang w:eastAsia="en-US"/>
        </w:rPr>
        <w:t>problematizálja</w:t>
      </w:r>
      <w:proofErr w:type="spellEnd"/>
      <w:r w:rsidRPr="009614A7">
        <w:rPr>
          <w:rFonts w:asciiTheme="minorHAnsi" w:eastAsiaTheme="minorHAnsi" w:hAnsiTheme="minorHAnsi" w:cstheme="minorHAnsi"/>
          <w:bCs/>
          <w:sz w:val="22"/>
          <w:szCs w:val="22"/>
          <w:lang w:eastAsia="en-US"/>
        </w:rPr>
        <w:t xml:space="preserve"> a film</w:t>
      </w:r>
    </w:p>
    <w:p w14:paraId="3CBD947C" w14:textId="6A55EF88" w:rsidR="009614A7" w:rsidRPr="009614A7" w:rsidRDefault="009614A7" w:rsidP="00341E3E">
      <w:pPr>
        <w:pStyle w:val="NormlWeb"/>
        <w:numPr>
          <w:ilvl w:val="0"/>
          <w:numId w:val="20"/>
        </w:numPr>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férj:</w:t>
      </w:r>
      <w:r w:rsidRPr="009614A7">
        <w:rPr>
          <w:rFonts w:asciiTheme="minorHAnsi" w:eastAsiaTheme="minorHAnsi" w:hAnsiTheme="minorHAnsi" w:cstheme="minorHAnsi"/>
          <w:bCs/>
          <w:sz w:val="22"/>
          <w:szCs w:val="22"/>
          <w:lang w:eastAsia="en-US"/>
        </w:rPr>
        <w:t xml:space="preserve"> Pacsirta távollétében is ritkán látjuk férji szerepében, ami mozgásából, viselkedéséből is kitűnik (behúzott felső test, zavart tekintet, sietős léptek), sokszor szabadkozik, elnézést kér, ezek alapján nem tűnik erős, férfias személyiségnek, amikor például Cifra Gézáról beszélget feleségével </w:t>
      </w:r>
      <w:hyperlink r:id="rId19" w:history="1">
        <w:r w:rsidRPr="00776059">
          <w:rPr>
            <w:rStyle w:val="Hiperhivatkozs"/>
            <w:rFonts w:asciiTheme="minorHAnsi" w:eastAsiaTheme="minorHAnsi" w:hAnsiTheme="minorHAnsi" w:cstheme="minorHAnsi"/>
            <w:b/>
            <w:sz w:val="22"/>
            <w:szCs w:val="22"/>
            <w:lang w:eastAsia="en-US"/>
          </w:rPr>
          <w:t>(19:30–20:30)</w:t>
        </w:r>
      </w:hyperlink>
      <w:r w:rsidRPr="009614A7">
        <w:rPr>
          <w:rFonts w:asciiTheme="minorHAnsi" w:eastAsiaTheme="minorHAnsi" w:hAnsiTheme="minorHAnsi" w:cstheme="minorHAnsi"/>
          <w:bCs/>
          <w:sz w:val="22"/>
          <w:szCs w:val="22"/>
          <w:lang w:eastAsia="en-US"/>
        </w:rPr>
        <w:t>, akkor is csak a konfliktushelyzet után áll ki az érdekei mellett</w:t>
      </w:r>
    </w:p>
    <w:p w14:paraId="4FF63F06" w14:textId="6FB47181" w:rsidR="009614A7" w:rsidRPr="009614A7" w:rsidRDefault="009614A7" w:rsidP="00341E3E">
      <w:pPr>
        <w:pStyle w:val="NormlWeb"/>
        <w:numPr>
          <w:ilvl w:val="0"/>
          <w:numId w:val="20"/>
        </w:numPr>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dolgozó felnőtt férfi:</w:t>
      </w:r>
      <w:r w:rsidRPr="009614A7">
        <w:rPr>
          <w:rFonts w:asciiTheme="minorHAnsi" w:eastAsiaTheme="minorHAnsi" w:hAnsiTheme="minorHAnsi" w:cstheme="minorHAnsi"/>
          <w:bCs/>
          <w:sz w:val="22"/>
          <w:szCs w:val="22"/>
          <w:lang w:eastAsia="en-US"/>
        </w:rPr>
        <w:t xml:space="preserve"> foglalkozása szerint családfakutató volt, de amikor tudósnak hívják, tiltakozik a megnevezés ellen </w:t>
      </w:r>
      <w:hyperlink r:id="rId20" w:history="1">
        <w:r w:rsidRPr="00255BF4">
          <w:rPr>
            <w:rStyle w:val="Hiperhivatkozs"/>
            <w:rFonts w:asciiTheme="minorHAnsi" w:eastAsiaTheme="minorHAnsi" w:hAnsiTheme="minorHAnsi" w:cstheme="minorHAnsi"/>
            <w:b/>
            <w:sz w:val="22"/>
            <w:szCs w:val="22"/>
            <w:lang w:eastAsia="en-US"/>
          </w:rPr>
          <w:t>(52:15–52:56)</w:t>
        </w:r>
      </w:hyperlink>
      <w:r w:rsidRPr="00255BF4">
        <w:rPr>
          <w:rFonts w:asciiTheme="minorHAnsi" w:eastAsiaTheme="minorHAnsi" w:hAnsiTheme="minorHAnsi" w:cstheme="minorHAnsi"/>
          <w:bCs/>
          <w:sz w:val="22"/>
          <w:szCs w:val="22"/>
          <w:lang w:eastAsia="en-US"/>
        </w:rPr>
        <w:t>,</w:t>
      </w:r>
      <w:r w:rsidRPr="009614A7">
        <w:rPr>
          <w:rFonts w:asciiTheme="minorHAnsi" w:eastAsiaTheme="minorHAnsi" w:hAnsiTheme="minorHAnsi" w:cstheme="minorHAnsi"/>
          <w:bCs/>
          <w:sz w:val="22"/>
          <w:szCs w:val="22"/>
          <w:lang w:eastAsia="en-US"/>
        </w:rPr>
        <w:t xml:space="preserve"> állítása szerint már csak kedvtelésből foglalkozik a latin nevekkel, tehát még egy szerepet elutasít</w:t>
      </w:r>
    </w:p>
    <w:p w14:paraId="34DCAB30" w14:textId="70D87FFA" w:rsidR="009614A7" w:rsidRDefault="009614A7" w:rsidP="00341E3E">
      <w:pPr>
        <w:pStyle w:val="NormlWeb"/>
        <w:numPr>
          <w:ilvl w:val="0"/>
          <w:numId w:val="20"/>
        </w:numPr>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barát:</w:t>
      </w:r>
      <w:r w:rsidRPr="009614A7">
        <w:rPr>
          <w:rFonts w:asciiTheme="minorHAnsi" w:eastAsiaTheme="minorHAnsi" w:hAnsiTheme="minorHAnsi" w:cstheme="minorHAnsi"/>
          <w:bCs/>
          <w:sz w:val="22"/>
          <w:szCs w:val="22"/>
          <w:lang w:eastAsia="en-US"/>
        </w:rPr>
        <w:t xml:space="preserve"> a Párducok örömmel látják az asztaluknál, utalnak a régi barátságokra, de ezek Ákosnak emlékek, amit többször is jelez („megöregedtem”)</w:t>
      </w:r>
    </w:p>
    <w:p w14:paraId="3CB28EA2" w14:textId="77777777" w:rsidR="00341E3E" w:rsidRPr="009614A7" w:rsidRDefault="00341E3E" w:rsidP="00341E3E">
      <w:pPr>
        <w:pStyle w:val="NormlWeb"/>
        <w:spacing w:before="0" w:beforeAutospacing="0" w:after="0" w:afterAutospacing="0"/>
        <w:ind w:left="720"/>
        <w:rPr>
          <w:rFonts w:asciiTheme="minorHAnsi" w:eastAsiaTheme="minorHAnsi" w:hAnsiTheme="minorHAnsi" w:cstheme="minorHAnsi"/>
          <w:bCs/>
          <w:sz w:val="22"/>
          <w:szCs w:val="22"/>
          <w:lang w:eastAsia="en-US"/>
        </w:rPr>
      </w:pPr>
    </w:p>
    <w:p w14:paraId="692152E1"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c) ld. a) és b) megoldások</w:t>
      </w:r>
    </w:p>
    <w:p w14:paraId="3BA81C00" w14:textId="2916BD96"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lastRenderedPageBreak/>
        <w:t xml:space="preserve">d) Pacsirta felnőtt nő, akinek azonban nem sikerül önállósodni, ráadásul túlzott gondoskodásával </w:t>
      </w:r>
      <w:proofErr w:type="spellStart"/>
      <w:r w:rsidRPr="009614A7">
        <w:rPr>
          <w:rFonts w:asciiTheme="minorHAnsi" w:eastAsiaTheme="minorHAnsi" w:hAnsiTheme="minorHAnsi" w:cstheme="minorHAnsi"/>
          <w:bCs/>
          <w:sz w:val="22"/>
          <w:szCs w:val="22"/>
          <w:lang w:eastAsia="en-US"/>
        </w:rPr>
        <w:t>parentifikálódik</w:t>
      </w:r>
      <w:proofErr w:type="spellEnd"/>
      <w:r w:rsidRPr="009614A7">
        <w:rPr>
          <w:rFonts w:asciiTheme="minorHAnsi" w:eastAsiaTheme="minorHAnsi" w:hAnsiTheme="minorHAnsi" w:cstheme="minorHAnsi"/>
          <w:bCs/>
          <w:sz w:val="22"/>
          <w:szCs w:val="22"/>
          <w:lang w:eastAsia="en-US"/>
        </w:rPr>
        <w:t xml:space="preserve"> (szülői szerepeket ölt, pl. főz, mos, varr, takarít a szülők helyett). Ákos ezáltal, illetve az ezzel való szembenézés hiánya miatt végig apai szerepét őrzi, s bár látjuk a reményt a kitörésre (Párducokkal töltött este, lerészegedés), a végén felesége is apuskának hívja, Pacsirta előtt letagadja Ákos érzéseit, az utolsó jelenetben a szülők ágyban elhangzó mondatai („Megjött a mi kis madarunk”) is végérvényesnek mutatják az állapotot.</w:t>
      </w:r>
    </w:p>
    <w:p w14:paraId="6873EA13" w14:textId="41E7B8CA"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71A8E7B5" w14:textId="77777777" w:rsidR="00341E3E" w:rsidRPr="009614A7"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B84B870" w14:textId="77CE1225" w:rsidR="009614A7" w:rsidRDefault="00744C2E" w:rsidP="00223502">
      <w:pPr>
        <w:pStyle w:val="Cmsor1"/>
        <w:spacing w:before="0"/>
        <w:rPr>
          <w:rFonts w:eastAsiaTheme="minorHAnsi"/>
        </w:rPr>
      </w:pPr>
      <w:r>
        <w:rPr>
          <w:rFonts w:eastAsiaTheme="minorHAnsi"/>
        </w:rPr>
        <w:t>VIII</w:t>
      </w:r>
      <w:r w:rsidRPr="009614A7">
        <w:rPr>
          <w:rFonts w:eastAsiaTheme="minorHAnsi"/>
        </w:rPr>
        <w:t>. ÖNREFLEKTIVITÁS A FILMBEN</w:t>
      </w:r>
    </w:p>
    <w:p w14:paraId="5499379C"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531F5F0" w14:textId="54E79DAF"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Egy, a regényben nem lévő jeleneten keresztül bemutassa a tudatos és a tudatalatti, elfojtott lélektartalmak ábrázolását. Ez a feladat alkalmas arra, hogy a tanár a teljes film megnézése helyett részletet mutasson tanórán diákjainak az olvasott regény (s főképp a tizedik fejezet) mellé. Ennél a részletnél arról is érdemes lehet beszélgetni a diákokkal, hogy miért hagy ki jeleneteket egy adaptáció, s miért dúsít sokszor további elemekkel, jelenetekkel az irodalmi szöveghez képest. </w:t>
      </w:r>
    </w:p>
    <w:p w14:paraId="6EF44469"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B1B3187" w14:textId="52BA7962"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w:t>
      </w:r>
      <w:hyperlink r:id="rId21" w:history="1">
        <w:r w:rsidRPr="00255BF4">
          <w:rPr>
            <w:rStyle w:val="Hiperhivatkozs"/>
            <w:rFonts w:asciiTheme="minorHAnsi" w:eastAsiaTheme="minorHAnsi" w:hAnsiTheme="minorHAnsi" w:cstheme="minorHAnsi"/>
            <w:b/>
            <w:sz w:val="22"/>
            <w:szCs w:val="22"/>
            <w:lang w:eastAsia="en-US"/>
          </w:rPr>
          <w:t>31:50–33:40</w:t>
        </w:r>
      </w:hyperlink>
      <w:r w:rsidRPr="00255BF4">
        <w:rPr>
          <w:rFonts w:asciiTheme="minorHAnsi" w:eastAsiaTheme="minorHAnsi" w:hAnsiTheme="minorHAnsi" w:cstheme="minorHAnsi"/>
          <w:b/>
          <w:sz w:val="22"/>
          <w:szCs w:val="22"/>
          <w:lang w:eastAsia="en-US"/>
        </w:rPr>
        <w:t xml:space="preserve"> </w:t>
      </w:r>
      <w:r w:rsidRPr="00255BF4">
        <w:rPr>
          <w:rFonts w:asciiTheme="minorHAnsi" w:eastAsiaTheme="minorHAnsi" w:hAnsiTheme="minorHAnsi" w:cstheme="minorHAnsi"/>
          <w:bCs/>
          <w:sz w:val="22"/>
          <w:szCs w:val="22"/>
          <w:lang w:eastAsia="en-US"/>
        </w:rPr>
        <w:t xml:space="preserve">és </w:t>
      </w:r>
      <w:hyperlink r:id="rId22" w:history="1">
        <w:r w:rsidRPr="00255BF4">
          <w:rPr>
            <w:rStyle w:val="Hiperhivatkozs"/>
            <w:rFonts w:asciiTheme="minorHAnsi" w:eastAsiaTheme="minorHAnsi" w:hAnsiTheme="minorHAnsi" w:cstheme="minorHAnsi"/>
            <w:b/>
            <w:sz w:val="22"/>
            <w:szCs w:val="22"/>
            <w:lang w:eastAsia="en-US"/>
          </w:rPr>
          <w:t>1:25:29–1:28:05</w:t>
        </w:r>
      </w:hyperlink>
    </w:p>
    <w:p w14:paraId="1B83DA11"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8193F23" w14:textId="2BCABB65" w:rsidR="009614A7" w:rsidRPr="00341E3E"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341E3E">
        <w:rPr>
          <w:rFonts w:asciiTheme="minorHAnsi" w:eastAsiaTheme="minorHAnsi" w:hAnsiTheme="minorHAnsi" w:cstheme="minorHAnsi"/>
          <w:b/>
          <w:sz w:val="22"/>
          <w:szCs w:val="22"/>
          <w:lang w:eastAsia="en-US"/>
        </w:rPr>
        <w:t xml:space="preserve">Megoldások: </w:t>
      </w:r>
    </w:p>
    <w:p w14:paraId="4BE510E1"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3EE2FD0" w14:textId="2DC55939"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b) Amíg Miklós szenvedélyesen beszél a modellről, s azon keresztül a meztelenre vetkőztetett élet szeretetéről, addig a szülőket megbotránkoztatja a belső szervek látványa (</w:t>
      </w:r>
      <w:proofErr w:type="spellStart"/>
      <w:r w:rsidRPr="009614A7">
        <w:rPr>
          <w:rFonts w:asciiTheme="minorHAnsi" w:eastAsiaTheme="minorHAnsi" w:hAnsiTheme="minorHAnsi" w:cstheme="minorHAnsi"/>
          <w:bCs/>
          <w:sz w:val="22"/>
          <w:szCs w:val="22"/>
          <w:lang w:eastAsia="en-US"/>
        </w:rPr>
        <w:t>Vajkayné</w:t>
      </w:r>
      <w:proofErr w:type="spellEnd"/>
      <w:r w:rsidRPr="009614A7">
        <w:rPr>
          <w:rFonts w:asciiTheme="minorHAnsi" w:eastAsiaTheme="minorHAnsi" w:hAnsiTheme="minorHAnsi" w:cstheme="minorHAnsi"/>
          <w:bCs/>
          <w:sz w:val="22"/>
          <w:szCs w:val="22"/>
          <w:lang w:eastAsia="en-US"/>
        </w:rPr>
        <w:t>: „nem való így közszemlére tenni az emberi belsőt”, míg Ákos az érzelmek kifejezését csak a költői szereppel tudja összeegyeztetni). Miklós nyíltan vállalja az érzelmeit, azok kifejezését, míg Ákosék elzárkóznak ettől, nyugodt világukkal nem tartják összeegyeztethetőnek. Számukra tehát a belső tartalmak nem kerülhetnek a felszínre (Miklós erre így reagál: „nyugodt világ, hazug világ”), azokat nem láthatja a környezet, s ezáltal maguk számára sem tudatosodhatnak.</w:t>
      </w:r>
    </w:p>
    <w:p w14:paraId="63ACEE84" w14:textId="655F9FEF"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A néző azonban épp Ákosék hozzáállásának megváltozását követi nyomon a filmben, azaz az elfojtott lelki tartalmaknak a felszínre kerülését. A film így valójában meztelenre vetkőzteti a </w:t>
      </w:r>
      <w:proofErr w:type="spellStart"/>
      <w:r w:rsidRPr="009614A7">
        <w:rPr>
          <w:rFonts w:asciiTheme="minorHAnsi" w:eastAsiaTheme="minorHAnsi" w:hAnsiTheme="minorHAnsi" w:cstheme="minorHAnsi"/>
          <w:bCs/>
          <w:sz w:val="22"/>
          <w:szCs w:val="22"/>
          <w:lang w:eastAsia="en-US"/>
        </w:rPr>
        <w:t>Vajkay</w:t>
      </w:r>
      <w:proofErr w:type="spellEnd"/>
      <w:r w:rsidRPr="009614A7">
        <w:rPr>
          <w:rFonts w:asciiTheme="minorHAnsi" w:eastAsiaTheme="minorHAnsi" w:hAnsiTheme="minorHAnsi" w:cstheme="minorHAnsi"/>
          <w:bCs/>
          <w:sz w:val="22"/>
          <w:szCs w:val="22"/>
          <w:lang w:eastAsia="en-US"/>
        </w:rPr>
        <w:t xml:space="preserve">-család életét a néző előtt. A szív lelövése („csak az a fontos, a szívét, ha már van neki” – mondja Ákos) a problémákkal, traumákkal való szembenézés </w:t>
      </w:r>
      <w:proofErr w:type="spellStart"/>
      <w:r w:rsidRPr="009614A7">
        <w:rPr>
          <w:rFonts w:asciiTheme="minorHAnsi" w:eastAsiaTheme="minorHAnsi" w:hAnsiTheme="minorHAnsi" w:cstheme="minorHAnsi"/>
          <w:bCs/>
          <w:sz w:val="22"/>
          <w:szCs w:val="22"/>
          <w:lang w:eastAsia="en-US"/>
        </w:rPr>
        <w:t>pillanatnyiságát</w:t>
      </w:r>
      <w:proofErr w:type="spellEnd"/>
      <w:r w:rsidRPr="009614A7">
        <w:rPr>
          <w:rFonts w:asciiTheme="minorHAnsi" w:eastAsiaTheme="minorHAnsi" w:hAnsiTheme="minorHAnsi" w:cstheme="minorHAnsi"/>
          <w:bCs/>
          <w:sz w:val="22"/>
          <w:szCs w:val="22"/>
          <w:lang w:eastAsia="en-US"/>
        </w:rPr>
        <w:t>, de az ezekből a traumákból való kitörés lehetetlenségét is jelképezheti.</w:t>
      </w:r>
    </w:p>
    <w:p w14:paraId="20878EC9" w14:textId="77777777" w:rsidR="00341E3E" w:rsidRPr="009614A7"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7C472161"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Fontos filmbeli metafora ehhez a kérdéshez a tükör (ami megmutatja, tükrözi a külsőn keresztül a belsőt, az érzéseket, lelki történéseket), amit Pacsirta távollétében a család újra használ, majd Pacsirta hazaérkezésekor megint eltakarnak. S ne felejtsük, a kirakat is tükröződik, így amikor Ákos belenéz, a modell szíve mellett önmagát is láthatja.</w:t>
      </w:r>
    </w:p>
    <w:p w14:paraId="2897DF56"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0E10C6A" w14:textId="06FCBAD3"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c) Ha elfogadjuk, hogy </w:t>
      </w:r>
      <w:proofErr w:type="spellStart"/>
      <w:r w:rsidRPr="009614A7">
        <w:rPr>
          <w:rFonts w:asciiTheme="minorHAnsi" w:eastAsiaTheme="minorHAnsi" w:hAnsiTheme="minorHAnsi" w:cstheme="minorHAnsi"/>
          <w:bCs/>
          <w:sz w:val="22"/>
          <w:szCs w:val="22"/>
          <w:lang w:eastAsia="en-US"/>
        </w:rPr>
        <w:t>Ijas</w:t>
      </w:r>
      <w:proofErr w:type="spellEnd"/>
      <w:r w:rsidRPr="009614A7">
        <w:rPr>
          <w:rFonts w:asciiTheme="minorHAnsi" w:eastAsiaTheme="minorHAnsi" w:hAnsiTheme="minorHAnsi" w:cstheme="minorHAnsi"/>
          <w:bCs/>
          <w:sz w:val="22"/>
          <w:szCs w:val="22"/>
          <w:lang w:eastAsia="en-US"/>
        </w:rPr>
        <w:t xml:space="preserve"> Miklós mondata egyben az egész filmet is értelmezi, akkor tekinthető a rendező alakváltozataként is a szereplő, aki ráadásul figyeli </w:t>
      </w:r>
      <w:proofErr w:type="spellStart"/>
      <w:r w:rsidRPr="009614A7">
        <w:rPr>
          <w:rFonts w:asciiTheme="minorHAnsi" w:eastAsiaTheme="minorHAnsi" w:hAnsiTheme="minorHAnsi" w:cstheme="minorHAnsi"/>
          <w:bCs/>
          <w:sz w:val="22"/>
          <w:szCs w:val="22"/>
          <w:lang w:eastAsia="en-US"/>
        </w:rPr>
        <w:t>Ákosékat</w:t>
      </w:r>
      <w:proofErr w:type="spellEnd"/>
      <w:r w:rsidRPr="009614A7">
        <w:rPr>
          <w:rFonts w:asciiTheme="minorHAnsi" w:eastAsiaTheme="minorHAnsi" w:hAnsiTheme="minorHAnsi" w:cstheme="minorHAnsi"/>
          <w:bCs/>
          <w:sz w:val="22"/>
          <w:szCs w:val="22"/>
          <w:lang w:eastAsia="en-US"/>
        </w:rPr>
        <w:t xml:space="preserve">, s aki többször is értelmezi Ákos viselkedését. Ez az értelmezési lehetőség a regényben még hangsúlyosabb, hiszen abban olvassuk a jellemzően üveg mögül figyelő Miklós feljegyzéseit a családról, </w:t>
      </w:r>
      <w:proofErr w:type="gramStart"/>
      <w:r w:rsidRPr="009614A7">
        <w:rPr>
          <w:rFonts w:asciiTheme="minorHAnsi" w:eastAsiaTheme="minorHAnsi" w:hAnsiTheme="minorHAnsi" w:cstheme="minorHAnsi"/>
          <w:bCs/>
          <w:sz w:val="22"/>
          <w:szCs w:val="22"/>
          <w:lang w:eastAsia="en-US"/>
        </w:rPr>
        <w:t>aki</w:t>
      </w:r>
      <w:proofErr w:type="gramEnd"/>
      <w:r w:rsidRPr="009614A7">
        <w:rPr>
          <w:rFonts w:asciiTheme="minorHAnsi" w:eastAsiaTheme="minorHAnsi" w:hAnsiTheme="minorHAnsi" w:cstheme="minorHAnsi"/>
          <w:bCs/>
          <w:sz w:val="22"/>
          <w:szCs w:val="22"/>
          <w:lang w:eastAsia="en-US"/>
        </w:rPr>
        <w:t xml:space="preserve"> mint akváriumot szemléli Sárszeget („A tükörablakon túl mintegy akváriumban úsztak előtte a sárszegi élet egyéb nevezetességei is.” – idézet a regényből). A regény esetében tehát a narrátor és az </w:t>
      </w:r>
      <w:proofErr w:type="spellStart"/>
      <w:r w:rsidRPr="009614A7">
        <w:rPr>
          <w:rFonts w:asciiTheme="minorHAnsi" w:eastAsiaTheme="minorHAnsi" w:hAnsiTheme="minorHAnsi" w:cstheme="minorHAnsi"/>
          <w:bCs/>
          <w:sz w:val="22"/>
          <w:szCs w:val="22"/>
          <w:lang w:eastAsia="en-US"/>
        </w:rPr>
        <w:t>Ijas</w:t>
      </w:r>
      <w:proofErr w:type="spellEnd"/>
      <w:r w:rsidRPr="009614A7">
        <w:rPr>
          <w:rFonts w:asciiTheme="minorHAnsi" w:eastAsiaTheme="minorHAnsi" w:hAnsiTheme="minorHAnsi" w:cstheme="minorHAnsi"/>
          <w:bCs/>
          <w:sz w:val="22"/>
          <w:szCs w:val="22"/>
          <w:lang w:eastAsia="en-US"/>
        </w:rPr>
        <w:t xml:space="preserve"> Miklós közti párhuzam szembeötlő.</w:t>
      </w:r>
    </w:p>
    <w:p w14:paraId="44C9EB71" w14:textId="0B7D6B45"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lastRenderedPageBreak/>
        <w:t xml:space="preserve">d) fokozza a lélektaniság kérdéskörét, kiélezi az ellentétet tudatos és tudatalatti között, növeli a feszültséget a színt vallás, a „leszámolás” (regényből vett szó) előtt, s ezzel talán át is helyezi a film tetőpontját a szív lelövésének jelenetére </w:t>
      </w:r>
    </w:p>
    <w:p w14:paraId="6588FD06" w14:textId="535FA98B"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7F81596" w14:textId="77777777" w:rsidR="00341E3E" w:rsidRPr="009614A7"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7D3FC206" w14:textId="7173F5F2" w:rsidR="009614A7" w:rsidRPr="009614A7" w:rsidRDefault="00744C2E" w:rsidP="00223502">
      <w:pPr>
        <w:pStyle w:val="Cmsor1"/>
        <w:spacing w:before="0"/>
        <w:rPr>
          <w:rFonts w:eastAsiaTheme="minorHAnsi"/>
        </w:rPr>
      </w:pPr>
      <w:r>
        <w:rPr>
          <w:rFonts w:eastAsiaTheme="minorHAnsi"/>
        </w:rPr>
        <w:t>IX</w:t>
      </w:r>
      <w:r w:rsidRPr="009614A7">
        <w:rPr>
          <w:rFonts w:eastAsiaTheme="minorHAnsi"/>
        </w:rPr>
        <w:t>. FILM ÉS REGÉNY VISZONYA</w:t>
      </w:r>
    </w:p>
    <w:p w14:paraId="77F4325C" w14:textId="77777777" w:rsidR="00341E3E"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7F41193" w14:textId="07D96393"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Segíti a film és a regényszöveg összevetését, s rámutat arra, hogy az írott szöveghez képest beépített szükségszerű rendezői változtatások, bővítések és kihagyások milyen előnyökkel járhatnak (pl. a </w:t>
      </w:r>
      <w:proofErr w:type="spellStart"/>
      <w:r w:rsidRPr="009614A7">
        <w:rPr>
          <w:rFonts w:asciiTheme="minorHAnsi" w:eastAsiaTheme="minorHAnsi" w:hAnsiTheme="minorHAnsi" w:cstheme="minorHAnsi"/>
          <w:bCs/>
          <w:sz w:val="22"/>
          <w:szCs w:val="22"/>
          <w:lang w:eastAsia="en-US"/>
        </w:rPr>
        <w:t>mot</w:t>
      </w:r>
      <w:r w:rsidR="00341E3E">
        <w:rPr>
          <w:rFonts w:asciiTheme="minorHAnsi" w:eastAsiaTheme="minorHAnsi" w:hAnsiTheme="minorHAnsi" w:cstheme="minorHAnsi"/>
          <w:bCs/>
          <w:sz w:val="22"/>
          <w:szCs w:val="22"/>
          <w:lang w:eastAsia="en-US"/>
        </w:rPr>
        <w:t>i</w:t>
      </w:r>
      <w:r w:rsidRPr="009614A7">
        <w:rPr>
          <w:rFonts w:asciiTheme="minorHAnsi" w:eastAsiaTheme="minorHAnsi" w:hAnsiTheme="minorHAnsi" w:cstheme="minorHAnsi"/>
          <w:bCs/>
          <w:sz w:val="22"/>
          <w:szCs w:val="22"/>
          <w:lang w:eastAsia="en-US"/>
        </w:rPr>
        <w:t>vikusság</w:t>
      </w:r>
      <w:proofErr w:type="spellEnd"/>
      <w:r w:rsidRPr="009614A7">
        <w:rPr>
          <w:rFonts w:asciiTheme="minorHAnsi" w:eastAsiaTheme="minorHAnsi" w:hAnsiTheme="minorHAnsi" w:cstheme="minorHAnsi"/>
          <w:bCs/>
          <w:sz w:val="22"/>
          <w:szCs w:val="22"/>
          <w:lang w:eastAsia="en-US"/>
        </w:rPr>
        <w:t>, jellemábrázolás terén), hogyan támogathatják az értelmezési folyamatot.</w:t>
      </w:r>
    </w:p>
    <w:p w14:paraId="39CDAB5C" w14:textId="77777777" w:rsidR="00341E3E" w:rsidRPr="009614A7" w:rsidRDefault="00341E3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CF55024"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341E3E">
        <w:rPr>
          <w:rFonts w:asciiTheme="minorHAnsi" w:eastAsiaTheme="minorHAnsi" w:hAnsiTheme="minorHAnsi" w:cstheme="minorHAnsi"/>
          <w:b/>
          <w:sz w:val="22"/>
          <w:szCs w:val="22"/>
          <w:lang w:eastAsia="en-US"/>
        </w:rPr>
        <w:t>Ajánlott részletek:</w:t>
      </w:r>
      <w:r w:rsidRPr="009614A7">
        <w:rPr>
          <w:rFonts w:asciiTheme="minorHAnsi" w:eastAsiaTheme="minorHAnsi" w:hAnsiTheme="minorHAnsi" w:cstheme="minorHAnsi"/>
          <w:bCs/>
          <w:sz w:val="22"/>
          <w:szCs w:val="22"/>
          <w:lang w:eastAsia="en-US"/>
        </w:rPr>
        <w:t xml:space="preserve"> a táblázatban</w:t>
      </w:r>
    </w:p>
    <w:p w14:paraId="69D0EC53" w14:textId="7777777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0F072743" w14:textId="618472C7" w:rsidR="009614A7" w:rsidRDefault="009614A7" w:rsidP="00223502">
      <w:pPr>
        <w:pStyle w:val="NormlWeb"/>
        <w:spacing w:before="0" w:beforeAutospacing="0" w:after="0" w:afterAutospacing="0"/>
        <w:rPr>
          <w:rFonts w:asciiTheme="minorHAnsi" w:eastAsiaTheme="minorHAnsi" w:hAnsiTheme="minorHAnsi" w:cstheme="minorHAnsi"/>
          <w:b/>
          <w:sz w:val="22"/>
          <w:szCs w:val="22"/>
          <w:lang w:eastAsia="en-US"/>
        </w:rPr>
      </w:pPr>
      <w:r w:rsidRPr="00341E3E">
        <w:rPr>
          <w:rFonts w:asciiTheme="minorHAnsi" w:eastAsiaTheme="minorHAnsi" w:hAnsiTheme="minorHAnsi" w:cstheme="minorHAnsi"/>
          <w:b/>
          <w:sz w:val="22"/>
          <w:szCs w:val="22"/>
          <w:lang w:eastAsia="en-US"/>
        </w:rPr>
        <w:t xml:space="preserve">Megoldások: </w:t>
      </w:r>
    </w:p>
    <w:p w14:paraId="31342D49" w14:textId="39BA2010" w:rsidR="00341E3E" w:rsidRDefault="00341E3E" w:rsidP="00223502">
      <w:pPr>
        <w:pStyle w:val="NormlWeb"/>
        <w:spacing w:before="0" w:beforeAutospacing="0" w:after="0" w:afterAutospacing="0"/>
        <w:rPr>
          <w:rFonts w:asciiTheme="minorHAnsi" w:eastAsiaTheme="minorHAnsi" w:hAnsiTheme="minorHAnsi" w:cstheme="minorHAnsi"/>
          <w:b/>
          <w:sz w:val="22"/>
          <w:szCs w:val="22"/>
          <w:lang w:eastAsia="en-US"/>
        </w:rPr>
      </w:pPr>
    </w:p>
    <w:tbl>
      <w:tblPr>
        <w:tblStyle w:val="Rcsostblzat"/>
        <w:tblW w:w="0" w:type="auto"/>
        <w:tblLook w:val="04A0" w:firstRow="1" w:lastRow="0" w:firstColumn="1" w:lastColumn="0" w:noHBand="0" w:noVBand="1"/>
      </w:tblPr>
      <w:tblGrid>
        <w:gridCol w:w="2830"/>
        <w:gridCol w:w="2730"/>
        <w:gridCol w:w="3502"/>
      </w:tblGrid>
      <w:tr w:rsidR="009614A7" w:rsidRPr="00341E3E" w14:paraId="11432A9E" w14:textId="77777777" w:rsidTr="00710375">
        <w:tc>
          <w:tcPr>
            <w:tcW w:w="2830" w:type="dxa"/>
            <w:shd w:val="clear" w:color="auto" w:fill="F2F2F2" w:themeFill="background1" w:themeFillShade="F2"/>
            <w:vAlign w:val="center"/>
          </w:tcPr>
          <w:p w14:paraId="02666EC3" w14:textId="77777777" w:rsidR="009614A7" w:rsidRPr="00341E3E" w:rsidRDefault="009614A7" w:rsidP="00517C8D">
            <w:pPr>
              <w:pStyle w:val="NormlWeb"/>
              <w:spacing w:before="0" w:beforeAutospacing="0" w:after="0" w:afterAutospacing="0"/>
              <w:rPr>
                <w:rFonts w:asciiTheme="minorHAnsi" w:eastAsiaTheme="minorHAnsi" w:hAnsiTheme="minorHAnsi" w:cstheme="minorHAnsi"/>
                <w:b/>
                <w:sz w:val="22"/>
                <w:szCs w:val="22"/>
                <w:lang w:eastAsia="en-US"/>
              </w:rPr>
            </w:pPr>
            <w:proofErr w:type="spellStart"/>
            <w:r w:rsidRPr="00341E3E">
              <w:rPr>
                <w:rFonts w:asciiTheme="minorHAnsi" w:eastAsiaTheme="minorHAnsi" w:hAnsiTheme="minorHAnsi" w:cstheme="minorHAnsi"/>
                <w:b/>
                <w:sz w:val="22"/>
                <w:szCs w:val="22"/>
                <w:lang w:eastAsia="en-US"/>
              </w:rPr>
              <w:t>Regénybeli</w:t>
            </w:r>
            <w:proofErr w:type="spellEnd"/>
            <w:r w:rsidRPr="00341E3E">
              <w:rPr>
                <w:rFonts w:asciiTheme="minorHAnsi" w:eastAsiaTheme="minorHAnsi" w:hAnsiTheme="minorHAnsi" w:cstheme="minorHAnsi"/>
                <w:b/>
                <w:sz w:val="22"/>
                <w:szCs w:val="22"/>
                <w:lang w:eastAsia="en-US"/>
              </w:rPr>
              <w:t xml:space="preserve"> változat</w:t>
            </w:r>
          </w:p>
        </w:tc>
        <w:tc>
          <w:tcPr>
            <w:tcW w:w="2730" w:type="dxa"/>
            <w:shd w:val="clear" w:color="auto" w:fill="F2F2F2" w:themeFill="background1" w:themeFillShade="F2"/>
            <w:vAlign w:val="center"/>
          </w:tcPr>
          <w:p w14:paraId="2EB3E397" w14:textId="77777777" w:rsidR="009614A7" w:rsidRPr="00341E3E" w:rsidRDefault="009614A7" w:rsidP="00517C8D">
            <w:pPr>
              <w:pStyle w:val="NormlWeb"/>
              <w:spacing w:before="0" w:beforeAutospacing="0" w:after="0" w:afterAutospacing="0"/>
              <w:rPr>
                <w:rFonts w:asciiTheme="minorHAnsi" w:eastAsiaTheme="minorHAnsi" w:hAnsiTheme="minorHAnsi" w:cstheme="minorHAnsi"/>
                <w:b/>
                <w:sz w:val="22"/>
                <w:szCs w:val="22"/>
                <w:lang w:eastAsia="en-US"/>
              </w:rPr>
            </w:pPr>
            <w:r w:rsidRPr="00341E3E">
              <w:rPr>
                <w:rFonts w:asciiTheme="minorHAnsi" w:eastAsiaTheme="minorHAnsi" w:hAnsiTheme="minorHAnsi" w:cstheme="minorHAnsi"/>
                <w:b/>
                <w:sz w:val="22"/>
                <w:szCs w:val="22"/>
                <w:lang w:eastAsia="en-US"/>
              </w:rPr>
              <w:t>Filmbeli változata</w:t>
            </w:r>
          </w:p>
        </w:tc>
        <w:tc>
          <w:tcPr>
            <w:tcW w:w="3502" w:type="dxa"/>
            <w:shd w:val="clear" w:color="auto" w:fill="F2F2F2" w:themeFill="background1" w:themeFillShade="F2"/>
            <w:vAlign w:val="center"/>
          </w:tcPr>
          <w:p w14:paraId="462EECE7" w14:textId="77777777" w:rsidR="009614A7" w:rsidRPr="00341E3E" w:rsidRDefault="009614A7" w:rsidP="00517C8D">
            <w:pPr>
              <w:pStyle w:val="NormlWeb"/>
              <w:spacing w:before="0" w:beforeAutospacing="0" w:after="0" w:afterAutospacing="0"/>
              <w:rPr>
                <w:rFonts w:asciiTheme="minorHAnsi" w:eastAsiaTheme="minorHAnsi" w:hAnsiTheme="minorHAnsi" w:cstheme="minorHAnsi"/>
                <w:b/>
                <w:sz w:val="22"/>
                <w:szCs w:val="22"/>
                <w:lang w:eastAsia="en-US"/>
              </w:rPr>
            </w:pPr>
            <w:r w:rsidRPr="00341E3E">
              <w:rPr>
                <w:rFonts w:asciiTheme="minorHAnsi" w:eastAsiaTheme="minorHAnsi" w:hAnsiTheme="minorHAnsi" w:cstheme="minorHAnsi"/>
                <w:b/>
                <w:sz w:val="22"/>
                <w:szCs w:val="22"/>
                <w:lang w:eastAsia="en-US"/>
              </w:rPr>
              <w:t>Változtatás lehetséges oka, funkciója</w:t>
            </w:r>
          </w:p>
        </w:tc>
      </w:tr>
      <w:tr w:rsidR="009614A7" w:rsidRPr="009614A7" w14:paraId="229DFB11" w14:textId="77777777" w:rsidTr="00710375">
        <w:tc>
          <w:tcPr>
            <w:tcW w:w="2830" w:type="dxa"/>
            <w:vAlign w:val="center"/>
          </w:tcPr>
          <w:p w14:paraId="58C6BAED" w14:textId="11ABE0BA"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z elbeszélő szólamából értesülünk arról, hogy Pacsirta harmincöt évesen vénlány</w:t>
            </w:r>
            <w:r>
              <w:rPr>
                <w:rFonts w:asciiTheme="minorHAnsi" w:eastAsiaTheme="minorHAnsi" w:hAnsiTheme="minorHAnsi" w:cstheme="minorHAnsi"/>
                <w:bCs/>
                <w:sz w:val="22"/>
                <w:szCs w:val="22"/>
                <w:lang w:eastAsia="en-US"/>
              </w:rPr>
              <w:t>.</w:t>
            </w:r>
          </w:p>
        </w:tc>
        <w:tc>
          <w:tcPr>
            <w:tcW w:w="2730" w:type="dxa"/>
            <w:vAlign w:val="center"/>
          </w:tcPr>
          <w:p w14:paraId="5AFDF388" w14:textId="6D844A95" w:rsidR="009614A7" w:rsidRPr="009614A7" w:rsidRDefault="009614A7" w:rsidP="00710375">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Cifra Géza és Füzes Feri beszélgetéséből tudjuk meg </w:t>
            </w:r>
            <w:hyperlink r:id="rId23" w:history="1">
              <w:r w:rsidRPr="00255BF4">
                <w:rPr>
                  <w:rStyle w:val="Hiperhivatkozs"/>
                  <w:rFonts w:asciiTheme="minorHAnsi" w:eastAsiaTheme="minorHAnsi" w:hAnsiTheme="minorHAnsi" w:cstheme="minorHAnsi"/>
                  <w:b/>
                  <w:sz w:val="22"/>
                  <w:szCs w:val="22"/>
                  <w:lang w:eastAsia="en-US"/>
                </w:rPr>
                <w:t>(13:10–14:50)</w:t>
              </w:r>
            </w:hyperlink>
            <w:r w:rsidRPr="00255BF4">
              <w:rPr>
                <w:rFonts w:asciiTheme="minorHAnsi" w:eastAsiaTheme="minorHAnsi" w:hAnsiTheme="minorHAnsi" w:cstheme="minorHAnsi"/>
                <w:bCs/>
                <w:sz w:val="22"/>
                <w:szCs w:val="22"/>
                <w:lang w:eastAsia="en-US"/>
              </w:rPr>
              <w:t>,</w:t>
            </w:r>
            <w:r w:rsidRPr="009614A7">
              <w:rPr>
                <w:rFonts w:asciiTheme="minorHAnsi" w:eastAsiaTheme="minorHAnsi" w:hAnsiTheme="minorHAnsi" w:cstheme="minorHAnsi"/>
                <w:bCs/>
                <w:sz w:val="22"/>
                <w:szCs w:val="22"/>
                <w:lang w:eastAsia="en-US"/>
              </w:rPr>
              <w:t xml:space="preserve"> de a lakásban lévő családfa is utal rá</w:t>
            </w:r>
            <w:r w:rsidR="00AB0B04">
              <w:rPr>
                <w:rFonts w:asciiTheme="minorHAnsi" w:eastAsiaTheme="minorHAnsi" w:hAnsiTheme="minorHAnsi" w:cstheme="minorHAnsi"/>
                <w:bCs/>
                <w:sz w:val="22"/>
                <w:szCs w:val="22"/>
                <w:lang w:eastAsia="en-US"/>
              </w:rPr>
              <w:t>.</w:t>
            </w:r>
          </w:p>
        </w:tc>
        <w:tc>
          <w:tcPr>
            <w:tcW w:w="3502" w:type="dxa"/>
            <w:vAlign w:val="center"/>
          </w:tcPr>
          <w:p w14:paraId="5B7495A6" w14:textId="4C776DDE"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M</w:t>
            </w:r>
            <w:r w:rsidR="009614A7" w:rsidRPr="009614A7">
              <w:rPr>
                <w:rFonts w:asciiTheme="minorHAnsi" w:eastAsiaTheme="minorHAnsi" w:hAnsiTheme="minorHAnsi" w:cstheme="minorHAnsi"/>
                <w:bCs/>
                <w:sz w:val="22"/>
                <w:szCs w:val="22"/>
                <w:lang w:eastAsia="en-US"/>
              </w:rPr>
              <w:t>ivel nincs narráció a filmben, más eszközökkel kell megmutatnia a rendezésnek ezt a megértéshez elengedhetetlen háttérinformációt</w:t>
            </w:r>
            <w:r>
              <w:rPr>
                <w:rFonts w:asciiTheme="minorHAnsi" w:eastAsiaTheme="minorHAnsi" w:hAnsiTheme="minorHAnsi" w:cstheme="minorHAnsi"/>
                <w:bCs/>
                <w:sz w:val="22"/>
                <w:szCs w:val="22"/>
                <w:lang w:eastAsia="en-US"/>
              </w:rPr>
              <w:t>.</w:t>
            </w:r>
          </w:p>
        </w:tc>
      </w:tr>
      <w:tr w:rsidR="009614A7" w:rsidRPr="009614A7" w14:paraId="5D267E18" w14:textId="77777777" w:rsidTr="00710375">
        <w:tc>
          <w:tcPr>
            <w:tcW w:w="2830" w:type="dxa"/>
            <w:vAlign w:val="center"/>
          </w:tcPr>
          <w:p w14:paraId="21B57506" w14:textId="40845235"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 xml:space="preserve"> regényben hosszan olvassuk, hogyan sír Pacsirta a vonaton, ahol két útitársa van a fülkében, egy fiatalember és egy lelkész</w:t>
            </w:r>
            <w:r>
              <w:rPr>
                <w:rFonts w:asciiTheme="minorHAnsi" w:eastAsiaTheme="minorHAnsi" w:hAnsiTheme="minorHAnsi" w:cstheme="minorHAnsi"/>
                <w:bCs/>
                <w:sz w:val="22"/>
                <w:szCs w:val="22"/>
                <w:lang w:eastAsia="en-US"/>
              </w:rPr>
              <w:t>.</w:t>
            </w:r>
            <w:r w:rsidR="009614A7" w:rsidRPr="009614A7">
              <w:rPr>
                <w:rFonts w:asciiTheme="minorHAnsi" w:eastAsiaTheme="minorHAnsi" w:hAnsiTheme="minorHAnsi" w:cstheme="minorHAnsi"/>
                <w:bCs/>
                <w:sz w:val="22"/>
                <w:szCs w:val="22"/>
                <w:lang w:eastAsia="en-US"/>
              </w:rPr>
              <w:t xml:space="preserve"> </w:t>
            </w:r>
          </w:p>
        </w:tc>
        <w:tc>
          <w:tcPr>
            <w:tcW w:w="2730" w:type="dxa"/>
            <w:vAlign w:val="center"/>
          </w:tcPr>
          <w:p w14:paraId="49572359" w14:textId="5FFC9F95"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 xml:space="preserve"> filmben csupán a pap ül a fülkében, s miután elmegy a vonat, legközelebb a levélből értesülünk Pacsirtáról </w:t>
            </w:r>
            <w:hyperlink r:id="rId24" w:history="1">
              <w:r w:rsidR="009614A7" w:rsidRPr="0082005E">
                <w:rPr>
                  <w:rStyle w:val="Hiperhivatkozs"/>
                  <w:rFonts w:asciiTheme="minorHAnsi" w:eastAsiaTheme="minorHAnsi" w:hAnsiTheme="minorHAnsi" w:cstheme="minorHAnsi"/>
                  <w:b/>
                  <w:sz w:val="22"/>
                  <w:szCs w:val="22"/>
                  <w:lang w:eastAsia="en-US"/>
                </w:rPr>
                <w:t>(15:15–18:00)</w:t>
              </w:r>
            </w:hyperlink>
            <w:r w:rsidRPr="0082005E">
              <w:rPr>
                <w:rFonts w:asciiTheme="minorHAnsi" w:eastAsiaTheme="minorHAnsi" w:hAnsiTheme="minorHAnsi" w:cstheme="minorHAnsi"/>
                <w:bCs/>
                <w:sz w:val="22"/>
                <w:szCs w:val="22"/>
                <w:lang w:eastAsia="en-US"/>
              </w:rPr>
              <w:t>.</w:t>
            </w:r>
          </w:p>
        </w:tc>
        <w:tc>
          <w:tcPr>
            <w:tcW w:w="3502" w:type="dxa"/>
            <w:vAlign w:val="center"/>
          </w:tcPr>
          <w:p w14:paraId="2EF3E1B4" w14:textId="1CBEC055" w:rsidR="009614A7" w:rsidRPr="009614A7" w:rsidRDefault="009614A7" w:rsidP="00710375">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Ákos hosszasan próbál megfelelő ülőhelyet találni lányának, s azzal, hogy a filmben csak a pap mellé tudja nyugodt szívvel leültetni, még hangsúlyosabb lesz Pacsirta nyomorúsága</w:t>
            </w:r>
            <w:r w:rsidR="00AB0B04">
              <w:rPr>
                <w:rFonts w:asciiTheme="minorHAnsi" w:eastAsiaTheme="minorHAnsi" w:hAnsiTheme="minorHAnsi" w:cstheme="minorHAnsi"/>
                <w:bCs/>
                <w:sz w:val="22"/>
                <w:szCs w:val="22"/>
                <w:lang w:eastAsia="en-US"/>
              </w:rPr>
              <w:t>.</w:t>
            </w:r>
          </w:p>
        </w:tc>
      </w:tr>
      <w:tr w:rsidR="009614A7" w:rsidRPr="009614A7" w14:paraId="19AC34B9" w14:textId="77777777" w:rsidTr="00710375">
        <w:tc>
          <w:tcPr>
            <w:tcW w:w="2830" w:type="dxa"/>
            <w:vAlign w:val="center"/>
          </w:tcPr>
          <w:p w14:paraId="28C05867" w14:textId="027470F9"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 xml:space="preserve">z elbeszélő szerint </w:t>
            </w:r>
            <w:proofErr w:type="spellStart"/>
            <w:r w:rsidR="009614A7" w:rsidRPr="009614A7">
              <w:rPr>
                <w:rFonts w:asciiTheme="minorHAnsi" w:eastAsiaTheme="minorHAnsi" w:hAnsiTheme="minorHAnsi" w:cstheme="minorHAnsi"/>
                <w:bCs/>
                <w:sz w:val="22"/>
                <w:szCs w:val="22"/>
                <w:lang w:eastAsia="en-US"/>
              </w:rPr>
              <w:t>Ijas</w:t>
            </w:r>
            <w:proofErr w:type="spellEnd"/>
            <w:r w:rsidR="009614A7" w:rsidRPr="009614A7">
              <w:rPr>
                <w:rFonts w:asciiTheme="minorHAnsi" w:eastAsiaTheme="minorHAnsi" w:hAnsiTheme="minorHAnsi" w:cstheme="minorHAnsi"/>
                <w:bCs/>
                <w:sz w:val="22"/>
                <w:szCs w:val="22"/>
                <w:lang w:eastAsia="en-US"/>
              </w:rPr>
              <w:t xml:space="preserve"> Miklós úgy vonzódik Lator Margithoz, „mint vidéki ifjú költő a múzsájához”</w:t>
            </w:r>
            <w:r>
              <w:rPr>
                <w:rFonts w:asciiTheme="minorHAnsi" w:eastAsiaTheme="minorHAnsi" w:hAnsiTheme="minorHAnsi" w:cstheme="minorHAnsi"/>
                <w:bCs/>
                <w:sz w:val="22"/>
                <w:szCs w:val="22"/>
                <w:lang w:eastAsia="en-US"/>
              </w:rPr>
              <w:t>.</w:t>
            </w:r>
          </w:p>
        </w:tc>
        <w:tc>
          <w:tcPr>
            <w:tcW w:w="2730" w:type="dxa"/>
            <w:vAlign w:val="center"/>
          </w:tcPr>
          <w:p w14:paraId="760C40A8" w14:textId="681D8FBC"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 xml:space="preserve"> film többet láttat ebből a szerelemből, így például míg a regényben csak olvassuk, hogy Miklós kilép Margit öltözőjéből, addig a filmben be is látunk az öltözői jelenetbe </w:t>
            </w:r>
            <w:r w:rsidR="00517C8D">
              <w:rPr>
                <w:rFonts w:asciiTheme="minorHAnsi" w:eastAsiaTheme="minorHAnsi" w:hAnsiTheme="minorHAnsi" w:cstheme="minorHAnsi"/>
                <w:bCs/>
                <w:sz w:val="22"/>
                <w:szCs w:val="22"/>
                <w:lang w:eastAsia="en-US"/>
              </w:rPr>
              <w:br/>
            </w:r>
            <w:hyperlink r:id="rId25" w:history="1">
              <w:r w:rsidR="009614A7" w:rsidRPr="0082005E">
                <w:rPr>
                  <w:rStyle w:val="Hiperhivatkozs"/>
                  <w:rFonts w:asciiTheme="minorHAnsi" w:eastAsiaTheme="minorHAnsi" w:hAnsiTheme="minorHAnsi" w:cstheme="minorHAnsi"/>
                  <w:b/>
                  <w:sz w:val="22"/>
                  <w:szCs w:val="22"/>
                  <w:lang w:eastAsia="en-US"/>
                </w:rPr>
                <w:t>(55:14–58:46)</w:t>
              </w:r>
            </w:hyperlink>
            <w:r w:rsidRPr="0082005E">
              <w:rPr>
                <w:rFonts w:asciiTheme="minorHAnsi" w:eastAsiaTheme="minorHAnsi" w:hAnsiTheme="minorHAnsi" w:cstheme="minorHAnsi"/>
                <w:b/>
                <w:sz w:val="22"/>
                <w:szCs w:val="22"/>
                <w:lang w:eastAsia="en-US"/>
              </w:rPr>
              <w:t>.</w:t>
            </w:r>
          </w:p>
        </w:tc>
        <w:tc>
          <w:tcPr>
            <w:tcW w:w="3502" w:type="dxa"/>
            <w:vAlign w:val="center"/>
          </w:tcPr>
          <w:p w14:paraId="4F1953AF" w14:textId="4523930F"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9614A7" w:rsidRPr="009614A7">
              <w:rPr>
                <w:rFonts w:asciiTheme="minorHAnsi" w:eastAsiaTheme="minorHAnsi" w:hAnsiTheme="minorHAnsi" w:cstheme="minorHAnsi"/>
                <w:bCs/>
                <w:sz w:val="22"/>
                <w:szCs w:val="22"/>
                <w:lang w:eastAsia="en-US"/>
              </w:rPr>
              <w:t xml:space="preserve"> filmben ezzel a változtatással hangsúlyosabb ellenpontot képez a </w:t>
            </w:r>
            <w:proofErr w:type="spellStart"/>
            <w:r w:rsidR="009614A7" w:rsidRPr="009614A7">
              <w:rPr>
                <w:rFonts w:asciiTheme="minorHAnsi" w:eastAsiaTheme="minorHAnsi" w:hAnsiTheme="minorHAnsi" w:cstheme="minorHAnsi"/>
                <w:bCs/>
                <w:sz w:val="22"/>
                <w:szCs w:val="22"/>
                <w:lang w:eastAsia="en-US"/>
              </w:rPr>
              <w:t>Vajkay</w:t>
            </w:r>
            <w:proofErr w:type="spellEnd"/>
            <w:r w:rsidR="009614A7" w:rsidRPr="009614A7">
              <w:rPr>
                <w:rFonts w:asciiTheme="minorHAnsi" w:eastAsiaTheme="minorHAnsi" w:hAnsiTheme="minorHAnsi" w:cstheme="minorHAnsi"/>
                <w:bCs/>
                <w:sz w:val="22"/>
                <w:szCs w:val="22"/>
                <w:lang w:eastAsia="en-US"/>
              </w:rPr>
              <w:t>-házaspár szenvedélymentes, szülői szerepekbe belemerevedett, de stabil házastársi kapcsolata és a Miklós és Margit között lévő szélsőséges érzésekkel túlfűtött, bizonytalan szerelmi viszonya</w:t>
            </w:r>
            <w:r>
              <w:rPr>
                <w:rFonts w:asciiTheme="minorHAnsi" w:eastAsiaTheme="minorHAnsi" w:hAnsiTheme="minorHAnsi" w:cstheme="minorHAnsi"/>
                <w:bCs/>
                <w:sz w:val="22"/>
                <w:szCs w:val="22"/>
                <w:lang w:eastAsia="en-US"/>
              </w:rPr>
              <w:t>.</w:t>
            </w:r>
          </w:p>
        </w:tc>
      </w:tr>
      <w:tr w:rsidR="009614A7" w:rsidRPr="009614A7" w14:paraId="5BF39510" w14:textId="77777777" w:rsidTr="00710375">
        <w:tc>
          <w:tcPr>
            <w:tcW w:w="2830" w:type="dxa"/>
            <w:vAlign w:val="center"/>
          </w:tcPr>
          <w:p w14:paraId="7E6F5001" w14:textId="3FB00ABE" w:rsidR="009614A7" w:rsidRPr="009614A7" w:rsidRDefault="009614A7" w:rsidP="00710375">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Pacsirta a megbeszéltek szerint érkezik haza, bár a </w:t>
            </w:r>
            <w:proofErr w:type="spellStart"/>
            <w:r w:rsidRPr="009614A7">
              <w:rPr>
                <w:rFonts w:asciiTheme="minorHAnsi" w:eastAsiaTheme="minorHAnsi" w:hAnsiTheme="minorHAnsi" w:cstheme="minorHAnsi"/>
                <w:bCs/>
                <w:sz w:val="22"/>
                <w:szCs w:val="22"/>
                <w:lang w:eastAsia="en-US"/>
              </w:rPr>
              <w:t>vonata</w:t>
            </w:r>
            <w:proofErr w:type="spellEnd"/>
            <w:r w:rsidRPr="009614A7">
              <w:rPr>
                <w:rFonts w:asciiTheme="minorHAnsi" w:eastAsiaTheme="minorHAnsi" w:hAnsiTheme="minorHAnsi" w:cstheme="minorHAnsi"/>
                <w:bCs/>
                <w:sz w:val="22"/>
                <w:szCs w:val="22"/>
                <w:lang w:eastAsia="en-US"/>
              </w:rPr>
              <w:t xml:space="preserve"> több órát késik, de a szülei mennek ki érte az állomásra</w:t>
            </w:r>
            <w:r w:rsidR="00AB0B04">
              <w:rPr>
                <w:rFonts w:asciiTheme="minorHAnsi" w:eastAsiaTheme="minorHAnsi" w:hAnsiTheme="minorHAnsi" w:cstheme="minorHAnsi"/>
                <w:bCs/>
                <w:sz w:val="22"/>
                <w:szCs w:val="22"/>
                <w:lang w:eastAsia="en-US"/>
              </w:rPr>
              <w:t>.</w:t>
            </w:r>
          </w:p>
        </w:tc>
        <w:tc>
          <w:tcPr>
            <w:tcW w:w="2730" w:type="dxa"/>
            <w:vAlign w:val="center"/>
          </w:tcPr>
          <w:p w14:paraId="0F5D3C6A" w14:textId="5C4611C0"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E</w:t>
            </w:r>
            <w:r w:rsidR="009614A7" w:rsidRPr="009614A7">
              <w:rPr>
                <w:rFonts w:asciiTheme="minorHAnsi" w:eastAsiaTheme="minorHAnsi" w:hAnsiTheme="minorHAnsi" w:cstheme="minorHAnsi"/>
                <w:bCs/>
                <w:sz w:val="22"/>
                <w:szCs w:val="22"/>
                <w:lang w:eastAsia="en-US"/>
              </w:rPr>
              <w:t xml:space="preserve">gy nappal korábban, egyedül jön haza, Pacsirta meglátja síró, egymásra boruló szüleit, talán hallja is az utolsó mondatokat </w:t>
            </w:r>
            <w:hyperlink r:id="rId26" w:history="1">
              <w:r w:rsidR="009614A7" w:rsidRPr="0082005E">
                <w:rPr>
                  <w:rStyle w:val="Hiperhivatkozs"/>
                  <w:rFonts w:asciiTheme="minorHAnsi" w:eastAsiaTheme="minorHAnsi" w:hAnsiTheme="minorHAnsi" w:cstheme="minorHAnsi"/>
                  <w:b/>
                  <w:sz w:val="22"/>
                  <w:szCs w:val="22"/>
                  <w:lang w:eastAsia="en-US"/>
                </w:rPr>
                <w:t>(1:28:58–1:34:10)</w:t>
              </w:r>
            </w:hyperlink>
            <w:r w:rsidRPr="0082005E">
              <w:rPr>
                <w:rFonts w:asciiTheme="minorHAnsi" w:eastAsiaTheme="minorHAnsi" w:hAnsiTheme="minorHAnsi" w:cstheme="minorHAnsi"/>
                <w:bCs/>
                <w:sz w:val="22"/>
                <w:szCs w:val="22"/>
                <w:lang w:eastAsia="en-US"/>
              </w:rPr>
              <w:t>.</w:t>
            </w:r>
            <w:r w:rsidR="009614A7" w:rsidRPr="009614A7">
              <w:rPr>
                <w:rFonts w:asciiTheme="minorHAnsi" w:eastAsiaTheme="minorHAnsi" w:hAnsiTheme="minorHAnsi" w:cstheme="minorHAnsi"/>
                <w:bCs/>
                <w:sz w:val="22"/>
                <w:szCs w:val="22"/>
                <w:lang w:eastAsia="en-US"/>
              </w:rPr>
              <w:t xml:space="preserve"> </w:t>
            </w:r>
          </w:p>
        </w:tc>
        <w:tc>
          <w:tcPr>
            <w:tcW w:w="3502" w:type="dxa"/>
            <w:vAlign w:val="center"/>
          </w:tcPr>
          <w:p w14:paraId="06E36057" w14:textId="152175C7" w:rsidR="009614A7" w:rsidRPr="009614A7" w:rsidRDefault="00AB0B04" w:rsidP="00710375">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N</w:t>
            </w:r>
            <w:r w:rsidR="009614A7" w:rsidRPr="009614A7">
              <w:rPr>
                <w:rFonts w:asciiTheme="minorHAnsi" w:eastAsiaTheme="minorHAnsi" w:hAnsiTheme="minorHAnsi" w:cstheme="minorHAnsi"/>
                <w:bCs/>
                <w:sz w:val="22"/>
                <w:szCs w:val="22"/>
                <w:lang w:eastAsia="en-US"/>
              </w:rPr>
              <w:t>öveli a jelenet s ezáltal a család tragikumát, a nézőben ennek a tragikumnak az átélését</w:t>
            </w:r>
            <w:r>
              <w:rPr>
                <w:rFonts w:asciiTheme="minorHAnsi" w:eastAsiaTheme="minorHAnsi" w:hAnsiTheme="minorHAnsi" w:cstheme="minorHAnsi"/>
                <w:bCs/>
                <w:sz w:val="22"/>
                <w:szCs w:val="22"/>
                <w:lang w:eastAsia="en-US"/>
              </w:rPr>
              <w:t>.</w:t>
            </w:r>
          </w:p>
        </w:tc>
      </w:tr>
    </w:tbl>
    <w:p w14:paraId="09DCE628" w14:textId="348D328C"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7D8EBF8" w14:textId="47E14B08" w:rsidR="00517C8D" w:rsidRDefault="00517C8D"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90845C1" w14:textId="77777777" w:rsidR="00517C8D" w:rsidRDefault="00517C8D" w:rsidP="00223502">
      <w:pPr>
        <w:pStyle w:val="NormlWeb"/>
        <w:spacing w:before="0" w:beforeAutospacing="0" w:after="0" w:afterAutospacing="0"/>
        <w:rPr>
          <w:rFonts w:asciiTheme="minorHAnsi" w:eastAsiaTheme="minorHAnsi" w:hAnsiTheme="minorHAnsi" w:cstheme="minorHAnsi"/>
          <w:bCs/>
          <w:sz w:val="22"/>
          <w:szCs w:val="22"/>
          <w:lang w:eastAsia="en-US"/>
        </w:rPr>
      </w:pPr>
    </w:p>
    <w:tbl>
      <w:tblPr>
        <w:tblStyle w:val="Rcsostblzat"/>
        <w:tblW w:w="0" w:type="auto"/>
        <w:tblLook w:val="04A0" w:firstRow="1" w:lastRow="0" w:firstColumn="1" w:lastColumn="0" w:noHBand="0" w:noVBand="1"/>
      </w:tblPr>
      <w:tblGrid>
        <w:gridCol w:w="2830"/>
        <w:gridCol w:w="2730"/>
        <w:gridCol w:w="3502"/>
      </w:tblGrid>
      <w:tr w:rsidR="00517C8D" w:rsidRPr="009614A7" w14:paraId="69BA2F16" w14:textId="77777777" w:rsidTr="00AC1A6B">
        <w:tc>
          <w:tcPr>
            <w:tcW w:w="2830" w:type="dxa"/>
            <w:vAlign w:val="center"/>
          </w:tcPr>
          <w:p w14:paraId="296016BC" w14:textId="77777777"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lastRenderedPageBreak/>
              <w:t xml:space="preserve">Tubica, a galamb csak a regény végén jelenik meg, Béla </w:t>
            </w:r>
            <w:proofErr w:type="spellStart"/>
            <w:r w:rsidRPr="009614A7">
              <w:rPr>
                <w:rFonts w:asciiTheme="minorHAnsi" w:eastAsiaTheme="minorHAnsi" w:hAnsiTheme="minorHAnsi" w:cstheme="minorHAnsi"/>
                <w:bCs/>
                <w:sz w:val="22"/>
                <w:szCs w:val="22"/>
                <w:lang w:eastAsia="en-US"/>
              </w:rPr>
              <w:t>bácsiéktól</w:t>
            </w:r>
            <w:proofErr w:type="spellEnd"/>
            <w:r w:rsidRPr="009614A7">
              <w:rPr>
                <w:rFonts w:asciiTheme="minorHAnsi" w:eastAsiaTheme="minorHAnsi" w:hAnsiTheme="minorHAnsi" w:cstheme="minorHAnsi"/>
                <w:bCs/>
                <w:sz w:val="22"/>
                <w:szCs w:val="22"/>
                <w:lang w:eastAsia="en-US"/>
              </w:rPr>
              <w:t xml:space="preserve"> hozza haza Pacsirta</w:t>
            </w:r>
            <w:r>
              <w:rPr>
                <w:rFonts w:asciiTheme="minorHAnsi" w:eastAsiaTheme="minorHAnsi" w:hAnsiTheme="minorHAnsi" w:cstheme="minorHAnsi"/>
                <w:bCs/>
                <w:sz w:val="22"/>
                <w:szCs w:val="22"/>
                <w:lang w:eastAsia="en-US"/>
              </w:rPr>
              <w:t>.</w:t>
            </w:r>
          </w:p>
        </w:tc>
        <w:tc>
          <w:tcPr>
            <w:tcW w:w="2730" w:type="dxa"/>
            <w:vAlign w:val="center"/>
          </w:tcPr>
          <w:p w14:paraId="1F21F972" w14:textId="3E55F950" w:rsidR="00517C8D"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Pr="009614A7">
              <w:rPr>
                <w:rFonts w:asciiTheme="minorHAnsi" w:eastAsiaTheme="minorHAnsi" w:hAnsiTheme="minorHAnsi" w:cstheme="minorHAnsi"/>
                <w:bCs/>
                <w:sz w:val="22"/>
                <w:szCs w:val="22"/>
                <w:lang w:eastAsia="en-US"/>
              </w:rPr>
              <w:t xml:space="preserve"> galamb már a film elején is szerepel </w:t>
            </w:r>
            <w:hyperlink r:id="rId27" w:history="1">
              <w:r w:rsidRPr="0082005E">
                <w:rPr>
                  <w:rStyle w:val="Hiperhivatkozs"/>
                  <w:rFonts w:asciiTheme="minorHAnsi" w:eastAsiaTheme="minorHAnsi" w:hAnsiTheme="minorHAnsi" w:cstheme="minorHAnsi"/>
                  <w:b/>
                  <w:sz w:val="22"/>
                  <w:szCs w:val="22"/>
                  <w:lang w:eastAsia="en-US"/>
                </w:rPr>
                <w:t>(9:30–10:00)</w:t>
              </w:r>
            </w:hyperlink>
            <w:r w:rsidRPr="009614A7">
              <w:rPr>
                <w:rFonts w:asciiTheme="minorHAnsi" w:eastAsiaTheme="minorHAnsi" w:hAnsiTheme="minorHAnsi" w:cstheme="minorHAnsi"/>
                <w:bCs/>
                <w:sz w:val="22"/>
                <w:szCs w:val="22"/>
                <w:lang w:eastAsia="en-US"/>
              </w:rPr>
              <w:t>, Pacsirta hangsúlyozza, hogy nem kell bezárni a kalitka ajtaját, mert a madár szereti a bezártságot, nem repül ki, a film végén már csak a halott madarat látja a néző s Pacsirta is</w:t>
            </w:r>
            <w:r>
              <w:rPr>
                <w:rFonts w:asciiTheme="minorHAnsi" w:eastAsiaTheme="minorHAnsi" w:hAnsiTheme="minorHAnsi" w:cstheme="minorHAnsi"/>
                <w:bCs/>
                <w:sz w:val="22"/>
                <w:szCs w:val="22"/>
                <w:lang w:eastAsia="en-US"/>
              </w:rPr>
              <w:t>.</w:t>
            </w:r>
          </w:p>
          <w:p w14:paraId="6654E62A" w14:textId="49BE4475" w:rsidR="00517C8D" w:rsidRPr="0082005E" w:rsidRDefault="00333A6B" w:rsidP="00AC1A6B">
            <w:pPr>
              <w:pStyle w:val="NormlWeb"/>
              <w:spacing w:before="0" w:beforeAutospacing="0" w:after="0" w:afterAutospacing="0"/>
              <w:rPr>
                <w:rFonts w:asciiTheme="minorHAnsi" w:eastAsiaTheme="minorHAnsi" w:hAnsiTheme="minorHAnsi" w:cstheme="minorHAnsi"/>
                <w:b/>
                <w:sz w:val="22"/>
                <w:szCs w:val="22"/>
                <w:lang w:eastAsia="en-US"/>
              </w:rPr>
            </w:pPr>
            <w:hyperlink r:id="rId28" w:history="1">
              <w:r w:rsidR="00517C8D" w:rsidRPr="0082005E">
                <w:rPr>
                  <w:rStyle w:val="Hiperhivatkozs"/>
                  <w:rFonts w:asciiTheme="minorHAnsi" w:eastAsiaTheme="minorHAnsi" w:hAnsiTheme="minorHAnsi" w:cstheme="minorHAnsi"/>
                  <w:b/>
                  <w:sz w:val="22"/>
                  <w:szCs w:val="22"/>
                  <w:lang w:eastAsia="en-US"/>
                </w:rPr>
                <w:t>(1:35:16)</w:t>
              </w:r>
            </w:hyperlink>
          </w:p>
        </w:tc>
        <w:tc>
          <w:tcPr>
            <w:tcW w:w="3502" w:type="dxa"/>
            <w:vAlign w:val="center"/>
          </w:tcPr>
          <w:p w14:paraId="620EB81E" w14:textId="756B5663"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Pr="009614A7">
              <w:rPr>
                <w:rFonts w:asciiTheme="minorHAnsi" w:eastAsiaTheme="minorHAnsi" w:hAnsiTheme="minorHAnsi" w:cstheme="minorHAnsi"/>
                <w:bCs/>
                <w:sz w:val="22"/>
                <w:szCs w:val="22"/>
                <w:lang w:eastAsia="en-US"/>
              </w:rPr>
              <w:t xml:space="preserve"> madár-Pacsirta (és család) metafora hangsúlyosabb, explicitebb ebben formában, a galamb halála növeli a tragikumérzést a nézőben</w:t>
            </w:r>
            <w:r>
              <w:rPr>
                <w:rFonts w:asciiTheme="minorHAnsi" w:eastAsiaTheme="minorHAnsi" w:hAnsiTheme="minorHAnsi" w:cstheme="minorHAnsi"/>
                <w:bCs/>
                <w:sz w:val="22"/>
                <w:szCs w:val="22"/>
                <w:lang w:eastAsia="en-US"/>
              </w:rPr>
              <w:t>.</w:t>
            </w:r>
          </w:p>
        </w:tc>
      </w:tr>
      <w:tr w:rsidR="00517C8D" w:rsidRPr="009614A7" w14:paraId="5F322009" w14:textId="77777777" w:rsidTr="00AC1A6B">
        <w:tc>
          <w:tcPr>
            <w:tcW w:w="2830" w:type="dxa"/>
            <w:vAlign w:val="center"/>
          </w:tcPr>
          <w:p w14:paraId="26AD572E" w14:textId="6FD3A4C4"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Pr="009614A7">
              <w:rPr>
                <w:rFonts w:asciiTheme="minorHAnsi" w:eastAsiaTheme="minorHAnsi" w:hAnsiTheme="minorHAnsi" w:cstheme="minorHAnsi"/>
                <w:bCs/>
                <w:sz w:val="22"/>
                <w:szCs w:val="22"/>
                <w:lang w:eastAsia="en-US"/>
              </w:rPr>
              <w:t xml:space="preserve"> regényben Ákos nem megy el Panna nénihez, oda csupán a Párducok egy csoportja érkezik meg</w:t>
            </w:r>
            <w:r>
              <w:rPr>
                <w:rFonts w:asciiTheme="minorHAnsi" w:eastAsiaTheme="minorHAnsi" w:hAnsiTheme="minorHAnsi" w:cstheme="minorHAnsi"/>
                <w:bCs/>
                <w:sz w:val="22"/>
                <w:szCs w:val="22"/>
                <w:lang w:eastAsia="en-US"/>
              </w:rPr>
              <w:t>.</w:t>
            </w:r>
          </w:p>
        </w:tc>
        <w:tc>
          <w:tcPr>
            <w:tcW w:w="2730" w:type="dxa"/>
            <w:vAlign w:val="center"/>
          </w:tcPr>
          <w:p w14:paraId="62F640AC" w14:textId="30C6BB36"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Panna nénihez elmegy Ákos is, ahol még többet iszik, ahol feleséget vesz mindenkinek maga körül </w:t>
            </w:r>
            <w:r>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 xml:space="preserve">(a feleségjelöltek a nyilvánosház hölgyei), </w:t>
            </w:r>
            <w:r>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 xml:space="preserve">s ahol a </w:t>
            </w:r>
            <w:proofErr w:type="spellStart"/>
            <w:r w:rsidRPr="009614A7">
              <w:rPr>
                <w:rFonts w:asciiTheme="minorHAnsi" w:eastAsiaTheme="minorHAnsi" w:hAnsiTheme="minorHAnsi" w:cstheme="minorHAnsi"/>
                <w:bCs/>
                <w:sz w:val="22"/>
                <w:szCs w:val="22"/>
                <w:lang w:eastAsia="en-US"/>
              </w:rPr>
              <w:t>Circumdederunt</w:t>
            </w:r>
            <w:proofErr w:type="spellEnd"/>
            <w:r w:rsidRPr="009614A7">
              <w:rPr>
                <w:rFonts w:asciiTheme="minorHAnsi" w:eastAsiaTheme="minorHAnsi" w:hAnsiTheme="minorHAnsi" w:cstheme="minorHAnsi"/>
                <w:bCs/>
                <w:sz w:val="22"/>
                <w:szCs w:val="22"/>
                <w:lang w:eastAsia="en-US"/>
              </w:rPr>
              <w:t xml:space="preserve"> kezdetű temetési éneket felette éneklik el </w:t>
            </w:r>
            <w:r>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(a regényben Szunyogh felett)</w:t>
            </w:r>
            <w:r>
              <w:rPr>
                <w:rFonts w:asciiTheme="minorHAnsi" w:eastAsiaTheme="minorHAnsi" w:hAnsiTheme="minorHAnsi" w:cstheme="minorHAnsi"/>
                <w:bCs/>
                <w:sz w:val="22"/>
                <w:szCs w:val="22"/>
                <w:lang w:eastAsia="en-US"/>
              </w:rPr>
              <w:t>.</w:t>
            </w:r>
          </w:p>
          <w:p w14:paraId="1C1BF2D5" w14:textId="1D86FB3E" w:rsidR="00517C8D" w:rsidRPr="0082005E" w:rsidRDefault="00333A6B" w:rsidP="00AC1A6B">
            <w:pPr>
              <w:pStyle w:val="NormlWeb"/>
              <w:spacing w:before="0" w:beforeAutospacing="0" w:after="0" w:afterAutospacing="0"/>
              <w:rPr>
                <w:rFonts w:asciiTheme="minorHAnsi" w:eastAsiaTheme="minorHAnsi" w:hAnsiTheme="minorHAnsi" w:cstheme="minorHAnsi"/>
                <w:b/>
                <w:sz w:val="22"/>
                <w:szCs w:val="22"/>
                <w:lang w:eastAsia="en-US"/>
              </w:rPr>
            </w:pPr>
            <w:hyperlink r:id="rId29" w:history="1">
              <w:r w:rsidR="00517C8D" w:rsidRPr="0082005E">
                <w:rPr>
                  <w:rStyle w:val="Hiperhivatkozs"/>
                  <w:rFonts w:asciiTheme="minorHAnsi" w:eastAsiaTheme="minorHAnsi" w:hAnsiTheme="minorHAnsi" w:cstheme="minorHAnsi"/>
                  <w:b/>
                  <w:sz w:val="22"/>
                  <w:szCs w:val="22"/>
                  <w:lang w:eastAsia="en-US"/>
                </w:rPr>
                <w:t>(1:16:20–1:25:40)</w:t>
              </w:r>
            </w:hyperlink>
            <w:r w:rsidR="00517C8D" w:rsidRPr="0082005E">
              <w:rPr>
                <w:rFonts w:asciiTheme="minorHAnsi" w:eastAsiaTheme="minorHAnsi" w:hAnsiTheme="minorHAnsi" w:cstheme="minorHAnsi"/>
                <w:b/>
                <w:sz w:val="22"/>
                <w:szCs w:val="22"/>
                <w:lang w:eastAsia="en-US"/>
              </w:rPr>
              <w:t xml:space="preserve"> </w:t>
            </w:r>
          </w:p>
        </w:tc>
        <w:tc>
          <w:tcPr>
            <w:tcW w:w="3502" w:type="dxa"/>
            <w:vAlign w:val="center"/>
          </w:tcPr>
          <w:p w14:paraId="773FA1E1" w14:textId="5B2B9D63"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Pr="009614A7">
              <w:rPr>
                <w:rFonts w:asciiTheme="minorHAnsi" w:eastAsiaTheme="minorHAnsi" w:hAnsiTheme="minorHAnsi" w:cstheme="minorHAnsi"/>
                <w:bCs/>
                <w:sz w:val="22"/>
                <w:szCs w:val="22"/>
                <w:lang w:eastAsia="en-US"/>
              </w:rPr>
              <w:t xml:space="preserve"> „</w:t>
            </w:r>
            <w:proofErr w:type="spellStart"/>
            <w:r w:rsidRPr="009614A7">
              <w:rPr>
                <w:rFonts w:asciiTheme="minorHAnsi" w:eastAsiaTheme="minorHAnsi" w:hAnsiTheme="minorHAnsi" w:cstheme="minorHAnsi"/>
                <w:bCs/>
                <w:sz w:val="22"/>
                <w:szCs w:val="22"/>
                <w:lang w:eastAsia="en-US"/>
              </w:rPr>
              <w:t>feleségvevés</w:t>
            </w:r>
            <w:proofErr w:type="spellEnd"/>
            <w:r w:rsidRPr="009614A7">
              <w:rPr>
                <w:rFonts w:asciiTheme="minorHAnsi" w:eastAsiaTheme="minorHAnsi" w:hAnsiTheme="minorHAnsi" w:cstheme="minorHAnsi"/>
                <w:bCs/>
                <w:sz w:val="22"/>
                <w:szCs w:val="22"/>
                <w:lang w:eastAsia="en-US"/>
              </w:rPr>
              <w:t xml:space="preserve">” és „a temetési aktus” nyomatékosabban mutatnak rá Ákos elfojtott lelki tartalmaira, </w:t>
            </w:r>
            <w:r>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s fokozzák a feszültséget a nézőben, előkészítik a „leszámolás” jelenetét</w:t>
            </w:r>
            <w:r>
              <w:rPr>
                <w:rFonts w:asciiTheme="minorHAnsi" w:eastAsiaTheme="minorHAnsi" w:hAnsiTheme="minorHAnsi" w:cstheme="minorHAnsi"/>
                <w:bCs/>
                <w:sz w:val="22"/>
                <w:szCs w:val="22"/>
                <w:lang w:eastAsia="en-US"/>
              </w:rPr>
              <w:t>.</w:t>
            </w:r>
          </w:p>
        </w:tc>
      </w:tr>
      <w:tr w:rsidR="00517C8D" w:rsidRPr="009614A7" w14:paraId="2C5598B1" w14:textId="77777777" w:rsidTr="00AC1A6B">
        <w:tc>
          <w:tcPr>
            <w:tcW w:w="2830" w:type="dxa"/>
            <w:vAlign w:val="center"/>
          </w:tcPr>
          <w:p w14:paraId="2103D74F" w14:textId="7CB758DB"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sidRPr="009614A7">
              <w:rPr>
                <w:rFonts w:asciiTheme="minorHAnsi" w:eastAsiaTheme="minorHAnsi" w:hAnsiTheme="minorHAnsi" w:cstheme="minorHAnsi"/>
                <w:bCs/>
                <w:sz w:val="22"/>
                <w:szCs w:val="22"/>
                <w:lang w:eastAsia="en-US"/>
              </w:rPr>
              <w:t xml:space="preserve">Ákos a Párducok esti mulatságáról elmegy, </w:t>
            </w:r>
            <w:r>
              <w:rPr>
                <w:rFonts w:asciiTheme="minorHAnsi" w:eastAsiaTheme="minorHAnsi" w:hAnsiTheme="minorHAnsi" w:cstheme="minorHAnsi"/>
                <w:bCs/>
                <w:sz w:val="22"/>
                <w:szCs w:val="22"/>
                <w:lang w:eastAsia="en-US"/>
              </w:rPr>
              <w:br/>
            </w:r>
            <w:r w:rsidRPr="009614A7">
              <w:rPr>
                <w:rFonts w:asciiTheme="minorHAnsi" w:eastAsiaTheme="minorHAnsi" w:hAnsiTheme="minorHAnsi" w:cstheme="minorHAnsi"/>
                <w:bCs/>
                <w:sz w:val="22"/>
                <w:szCs w:val="22"/>
                <w:lang w:eastAsia="en-US"/>
              </w:rPr>
              <w:t>s egyenesen hazasiet, nem áll meg sehol</w:t>
            </w:r>
            <w:r>
              <w:rPr>
                <w:rFonts w:asciiTheme="minorHAnsi" w:eastAsiaTheme="minorHAnsi" w:hAnsiTheme="minorHAnsi" w:cstheme="minorHAnsi"/>
                <w:bCs/>
                <w:sz w:val="22"/>
                <w:szCs w:val="22"/>
                <w:lang w:eastAsia="en-US"/>
              </w:rPr>
              <w:t>.</w:t>
            </w:r>
          </w:p>
        </w:tc>
        <w:tc>
          <w:tcPr>
            <w:tcW w:w="2730" w:type="dxa"/>
            <w:vAlign w:val="center"/>
          </w:tcPr>
          <w:p w14:paraId="2B67A39A" w14:textId="5D229C44"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Pr="009614A7">
              <w:rPr>
                <w:rFonts w:asciiTheme="minorHAnsi" w:eastAsiaTheme="minorHAnsi" w:hAnsiTheme="minorHAnsi" w:cstheme="minorHAnsi"/>
                <w:bCs/>
                <w:sz w:val="22"/>
                <w:szCs w:val="22"/>
                <w:lang w:eastAsia="en-US"/>
              </w:rPr>
              <w:t xml:space="preserve"> filmben a regényhez képest plusz jelenet a kirakat belövése</w:t>
            </w:r>
            <w:r>
              <w:rPr>
                <w:rFonts w:asciiTheme="minorHAnsi" w:eastAsiaTheme="minorHAnsi" w:hAnsiTheme="minorHAnsi" w:cstheme="minorHAnsi"/>
                <w:bCs/>
                <w:sz w:val="22"/>
                <w:szCs w:val="22"/>
                <w:lang w:eastAsia="en-US"/>
              </w:rPr>
              <w:t>.</w:t>
            </w:r>
          </w:p>
          <w:p w14:paraId="41FC23BC" w14:textId="2ECC2A1A" w:rsidR="00517C8D" w:rsidRPr="0082005E" w:rsidRDefault="00333A6B" w:rsidP="00AC1A6B">
            <w:pPr>
              <w:pStyle w:val="NormlWeb"/>
              <w:spacing w:before="0" w:beforeAutospacing="0" w:after="0" w:afterAutospacing="0"/>
              <w:rPr>
                <w:rFonts w:asciiTheme="minorHAnsi" w:eastAsiaTheme="minorHAnsi" w:hAnsiTheme="minorHAnsi" w:cstheme="minorHAnsi"/>
                <w:b/>
                <w:sz w:val="22"/>
                <w:szCs w:val="22"/>
                <w:lang w:eastAsia="en-US"/>
              </w:rPr>
            </w:pPr>
            <w:hyperlink r:id="rId30" w:history="1">
              <w:r w:rsidR="00517C8D" w:rsidRPr="0082005E">
                <w:rPr>
                  <w:rStyle w:val="Hiperhivatkozs"/>
                  <w:rFonts w:asciiTheme="minorHAnsi" w:eastAsiaTheme="minorHAnsi" w:hAnsiTheme="minorHAnsi" w:cstheme="minorHAnsi"/>
                  <w:b/>
                  <w:sz w:val="22"/>
                  <w:szCs w:val="22"/>
                  <w:lang w:eastAsia="en-US"/>
                </w:rPr>
                <w:t>(1:25:29–1:28:05)</w:t>
              </w:r>
            </w:hyperlink>
          </w:p>
          <w:p w14:paraId="00F3C682" w14:textId="77777777"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p>
        </w:tc>
        <w:tc>
          <w:tcPr>
            <w:tcW w:w="3502" w:type="dxa"/>
            <w:vAlign w:val="center"/>
          </w:tcPr>
          <w:p w14:paraId="23130939" w14:textId="5F0040EB" w:rsidR="00517C8D" w:rsidRPr="009614A7" w:rsidRDefault="00517C8D" w:rsidP="00AC1A6B">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A </w:t>
            </w:r>
            <w:r w:rsidRPr="009614A7">
              <w:rPr>
                <w:rFonts w:asciiTheme="minorHAnsi" w:eastAsiaTheme="minorHAnsi" w:hAnsiTheme="minorHAnsi" w:cstheme="minorHAnsi"/>
                <w:bCs/>
                <w:sz w:val="22"/>
                <w:szCs w:val="22"/>
                <w:lang w:eastAsia="en-US"/>
              </w:rPr>
              <w:t xml:space="preserve">magyarázatot ld. a </w:t>
            </w:r>
            <w:r>
              <w:rPr>
                <w:rFonts w:asciiTheme="minorHAnsi" w:eastAsiaTheme="minorHAnsi" w:hAnsiTheme="minorHAnsi" w:cstheme="minorHAnsi"/>
                <w:bCs/>
                <w:sz w:val="22"/>
                <w:szCs w:val="22"/>
                <w:lang w:eastAsia="en-US"/>
              </w:rPr>
              <w:t>VIII</w:t>
            </w:r>
            <w:r w:rsidRPr="009614A7">
              <w:rPr>
                <w:rFonts w:asciiTheme="minorHAnsi" w:eastAsiaTheme="minorHAnsi" w:hAnsiTheme="minorHAnsi" w:cstheme="minorHAnsi"/>
                <w:bCs/>
                <w:sz w:val="22"/>
                <w:szCs w:val="22"/>
                <w:lang w:eastAsia="en-US"/>
              </w:rPr>
              <w:t>. feladatban</w:t>
            </w:r>
            <w:r>
              <w:rPr>
                <w:rFonts w:asciiTheme="minorHAnsi" w:eastAsiaTheme="minorHAnsi" w:hAnsiTheme="minorHAnsi" w:cstheme="minorHAnsi"/>
                <w:bCs/>
                <w:sz w:val="22"/>
                <w:szCs w:val="22"/>
                <w:lang w:eastAsia="en-US"/>
              </w:rPr>
              <w:t>.</w:t>
            </w:r>
          </w:p>
        </w:tc>
      </w:tr>
    </w:tbl>
    <w:p w14:paraId="6F1FFD8D" w14:textId="6F2F2967" w:rsidR="00744C2E" w:rsidRDefault="00744C2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271C805B" w14:textId="77777777" w:rsidR="00A47012" w:rsidRPr="009614A7" w:rsidRDefault="00A4701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58946758" w14:textId="604AD493" w:rsidR="009614A7" w:rsidRDefault="00E37020" w:rsidP="00E37020">
      <w:pPr>
        <w:pStyle w:val="Cmsor1"/>
        <w:tabs>
          <w:tab w:val="left" w:pos="3402"/>
        </w:tabs>
        <w:spacing w:before="0"/>
        <w:rPr>
          <w:rFonts w:eastAsiaTheme="minorHAnsi"/>
        </w:rPr>
      </w:pPr>
      <w:r>
        <w:rPr>
          <w:rFonts w:eastAsiaTheme="minorHAnsi"/>
        </w:rPr>
        <w:t>X</w:t>
      </w:r>
      <w:r w:rsidRPr="009614A7">
        <w:rPr>
          <w:rFonts w:eastAsiaTheme="minorHAnsi"/>
        </w:rPr>
        <w:t>. LÉLEKTANISÁG A REGÉNYBEN ÉS A FILMBEN</w:t>
      </w:r>
    </w:p>
    <w:p w14:paraId="0F10E571" w14:textId="77777777" w:rsidR="00E37020" w:rsidRDefault="00E37020"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47D74BBD" w14:textId="2C352D20"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E37020">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Összegezni, összefoglalni a feladatokat, azok tanulságait, fejleszteni a diákok érvelési, elemző, értelmező képességét.</w:t>
      </w:r>
    </w:p>
    <w:p w14:paraId="57885E05" w14:textId="77777777" w:rsidR="00A47012" w:rsidRDefault="00A47012" w:rsidP="00223502">
      <w:pPr>
        <w:pStyle w:val="NormlWeb"/>
        <w:spacing w:before="0" w:beforeAutospacing="0" w:after="0" w:afterAutospacing="0"/>
        <w:rPr>
          <w:rFonts w:asciiTheme="minorHAnsi" w:eastAsiaTheme="minorHAnsi" w:hAnsiTheme="minorHAnsi" w:cstheme="minorHAnsi"/>
          <w:b/>
          <w:sz w:val="22"/>
          <w:szCs w:val="22"/>
          <w:lang w:eastAsia="en-US"/>
        </w:rPr>
      </w:pPr>
    </w:p>
    <w:p w14:paraId="2147B0B2" w14:textId="519B8D4B" w:rsid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A47012">
        <w:rPr>
          <w:rFonts w:asciiTheme="minorHAnsi" w:eastAsiaTheme="minorHAnsi" w:hAnsiTheme="minorHAnsi" w:cstheme="minorHAnsi"/>
          <w:b/>
          <w:sz w:val="22"/>
          <w:szCs w:val="22"/>
          <w:lang w:eastAsia="en-US"/>
        </w:rPr>
        <w:t>Megoldások:</w:t>
      </w:r>
      <w:r w:rsidRPr="009614A7">
        <w:rPr>
          <w:rFonts w:asciiTheme="minorHAnsi" w:eastAsiaTheme="minorHAnsi" w:hAnsiTheme="minorHAnsi" w:cstheme="minorHAnsi"/>
          <w:bCs/>
          <w:sz w:val="22"/>
          <w:szCs w:val="22"/>
          <w:lang w:eastAsia="en-US"/>
        </w:rPr>
        <w:t xml:space="preserve"> egyéni, a korábbi feladatok megoldásait felhasználó érvelést várunk</w:t>
      </w:r>
    </w:p>
    <w:p w14:paraId="279211E2" w14:textId="77777777" w:rsidR="00744C2E" w:rsidRPr="009614A7" w:rsidRDefault="00744C2E"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8BBE8F5" w14:textId="166D4AE3" w:rsidR="009614A7" w:rsidRPr="009614A7" w:rsidRDefault="00744C2E" w:rsidP="00223502">
      <w:pPr>
        <w:pStyle w:val="Cmsor1"/>
        <w:spacing w:before="0"/>
        <w:rPr>
          <w:rFonts w:eastAsiaTheme="minorHAnsi"/>
        </w:rPr>
      </w:pPr>
      <w:r>
        <w:rPr>
          <w:rFonts w:eastAsiaTheme="minorHAnsi"/>
        </w:rPr>
        <w:t>XI</w:t>
      </w:r>
      <w:r w:rsidRPr="009614A7">
        <w:rPr>
          <w:rFonts w:eastAsiaTheme="minorHAnsi"/>
        </w:rPr>
        <w:t>. RANÓDY LÁSZLÓ NÉPSZERŰSÍTÉSE (HÁZI FELADAT)</w:t>
      </w:r>
    </w:p>
    <w:p w14:paraId="41C58567" w14:textId="77777777" w:rsidR="00A47012" w:rsidRDefault="00A4701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0A85E76" w14:textId="29EB4512"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A47012">
        <w:rPr>
          <w:rFonts w:asciiTheme="minorHAnsi" w:eastAsiaTheme="minorHAnsi" w:hAnsiTheme="minorHAnsi" w:cstheme="minorHAnsi"/>
          <w:b/>
          <w:sz w:val="22"/>
          <w:szCs w:val="22"/>
          <w:lang w:eastAsia="en-US"/>
        </w:rPr>
        <w:t>Feladat célja:</w:t>
      </w:r>
      <w:r w:rsidRPr="009614A7">
        <w:rPr>
          <w:rFonts w:asciiTheme="minorHAnsi" w:eastAsiaTheme="minorHAnsi" w:hAnsiTheme="minorHAnsi" w:cstheme="minorHAnsi"/>
          <w:bCs/>
          <w:sz w:val="22"/>
          <w:szCs w:val="22"/>
          <w:lang w:eastAsia="en-US"/>
        </w:rPr>
        <w:t xml:space="preserve"> Más </w:t>
      </w:r>
      <w:proofErr w:type="spellStart"/>
      <w:r w:rsidRPr="009614A7">
        <w:rPr>
          <w:rFonts w:asciiTheme="minorHAnsi" w:eastAsiaTheme="minorHAnsi" w:hAnsiTheme="minorHAnsi" w:cstheme="minorHAnsi"/>
          <w:bCs/>
          <w:sz w:val="22"/>
          <w:szCs w:val="22"/>
          <w:lang w:eastAsia="en-US"/>
        </w:rPr>
        <w:t>Ranódy</w:t>
      </w:r>
      <w:proofErr w:type="spellEnd"/>
      <w:r w:rsidRPr="009614A7">
        <w:rPr>
          <w:rFonts w:asciiTheme="minorHAnsi" w:eastAsiaTheme="minorHAnsi" w:hAnsiTheme="minorHAnsi" w:cstheme="minorHAnsi"/>
          <w:bCs/>
          <w:sz w:val="22"/>
          <w:szCs w:val="22"/>
          <w:lang w:eastAsia="en-US"/>
        </w:rPr>
        <w:t xml:space="preserve">-filmek, illetve ezen keresztül híres regényadaptációk megmutatása, mely regényeket lehet, hogy más módon nem lenne lehetőség érinteni a tanórákon. További célja még a feladatnak, hogy színészóriásokat is megismertessen a diákokkal. Emellett a tanult elemző szempontok működtetése, további értelmező szempontok önálló keresése és alkalmazása. </w:t>
      </w:r>
    </w:p>
    <w:p w14:paraId="008E9BD1" w14:textId="77777777" w:rsidR="00A47012" w:rsidRDefault="00A47012" w:rsidP="00223502">
      <w:pPr>
        <w:pStyle w:val="NormlWeb"/>
        <w:spacing w:before="0" w:beforeAutospacing="0" w:after="0" w:afterAutospacing="0"/>
        <w:rPr>
          <w:rFonts w:asciiTheme="minorHAnsi" w:eastAsiaTheme="minorHAnsi" w:hAnsiTheme="minorHAnsi" w:cstheme="minorHAnsi"/>
          <w:bCs/>
          <w:sz w:val="22"/>
          <w:szCs w:val="22"/>
          <w:lang w:eastAsia="en-US"/>
        </w:rPr>
      </w:pPr>
    </w:p>
    <w:p w14:paraId="191A30C0" w14:textId="46B53E37" w:rsidR="009614A7" w:rsidRPr="009614A7" w:rsidRDefault="009614A7" w:rsidP="00223502">
      <w:pPr>
        <w:pStyle w:val="NormlWeb"/>
        <w:spacing w:before="0" w:beforeAutospacing="0" w:after="0" w:afterAutospacing="0"/>
        <w:rPr>
          <w:rFonts w:asciiTheme="minorHAnsi" w:eastAsiaTheme="minorHAnsi" w:hAnsiTheme="minorHAnsi" w:cstheme="minorHAnsi"/>
          <w:bCs/>
          <w:sz w:val="22"/>
          <w:szCs w:val="22"/>
          <w:lang w:eastAsia="en-US"/>
        </w:rPr>
      </w:pPr>
      <w:r w:rsidRPr="00A47012">
        <w:rPr>
          <w:rFonts w:asciiTheme="minorHAnsi" w:eastAsiaTheme="minorHAnsi" w:hAnsiTheme="minorHAnsi" w:cstheme="minorHAnsi"/>
          <w:b/>
          <w:sz w:val="22"/>
          <w:szCs w:val="22"/>
          <w:lang w:eastAsia="en-US"/>
        </w:rPr>
        <w:t>Megoldások:</w:t>
      </w:r>
      <w:r w:rsidR="00A47012">
        <w:rPr>
          <w:rFonts w:asciiTheme="minorHAnsi" w:eastAsiaTheme="minorHAnsi" w:hAnsiTheme="minorHAnsi" w:cstheme="minorHAnsi"/>
          <w:bCs/>
          <w:sz w:val="22"/>
          <w:szCs w:val="22"/>
          <w:lang w:eastAsia="en-US"/>
        </w:rPr>
        <w:t xml:space="preserve"> </w:t>
      </w:r>
      <w:r w:rsidRPr="009614A7">
        <w:rPr>
          <w:rFonts w:asciiTheme="minorHAnsi" w:eastAsiaTheme="minorHAnsi" w:hAnsiTheme="minorHAnsi" w:cstheme="minorHAnsi"/>
          <w:bCs/>
          <w:sz w:val="22"/>
          <w:szCs w:val="22"/>
          <w:lang w:eastAsia="en-US"/>
        </w:rPr>
        <w:t>egyéni, de például hasonló a helyszín az Aranysárkány esetében (még azt a pillanatot is beépíti a rendező, amikor a szülők búcsúznak Pacsirtától a vonat mellett)</w:t>
      </w:r>
      <w:r w:rsidR="00A47012">
        <w:rPr>
          <w:rFonts w:asciiTheme="minorHAnsi" w:eastAsiaTheme="minorHAnsi" w:hAnsiTheme="minorHAnsi" w:cstheme="minorHAnsi"/>
          <w:bCs/>
          <w:sz w:val="22"/>
          <w:szCs w:val="22"/>
          <w:lang w:eastAsia="en-US"/>
        </w:rPr>
        <w:t>.</w:t>
      </w:r>
    </w:p>
    <w:p w14:paraId="2A35CA68" w14:textId="2B3331DB" w:rsidR="00F634D6" w:rsidRPr="005F147E" w:rsidRDefault="00A47012" w:rsidP="00223502">
      <w:pPr>
        <w:pStyle w:val="NormlWeb"/>
        <w:spacing w:before="0" w:beforeAutospacing="0" w:after="0" w:afterAutospacing="0"/>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S</w:t>
      </w:r>
      <w:r w:rsidR="009614A7" w:rsidRPr="009614A7">
        <w:rPr>
          <w:rFonts w:asciiTheme="minorHAnsi" w:eastAsiaTheme="minorHAnsi" w:hAnsiTheme="minorHAnsi" w:cstheme="minorHAnsi"/>
          <w:bCs/>
          <w:sz w:val="22"/>
          <w:szCs w:val="22"/>
          <w:lang w:eastAsia="en-US"/>
        </w:rPr>
        <w:t>zempontok lehetnek: vágástechnika, a zenei főtéma visszatérésének jelentősége, az elfojtás ábrázolása, motivikus felépítés, nonverbális kommunikáció megfigyelése stb.</w:t>
      </w:r>
    </w:p>
    <w:sectPr w:rsidR="00F634D6" w:rsidRPr="005F147E" w:rsidSect="004B1386">
      <w:headerReference w:type="default" r:id="rId31"/>
      <w:footerReference w:type="default" r:id="rId32"/>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5C85" w14:textId="77777777" w:rsidR="00333A6B" w:rsidRDefault="00333A6B" w:rsidP="006E5589">
      <w:pPr>
        <w:spacing w:after="0" w:line="240" w:lineRule="auto"/>
      </w:pPr>
      <w:r>
        <w:separator/>
      </w:r>
    </w:p>
  </w:endnote>
  <w:endnote w:type="continuationSeparator" w:id="0">
    <w:p w14:paraId="47F67807" w14:textId="77777777" w:rsidR="00333A6B" w:rsidRDefault="00333A6B"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2BB62C2C" w:rsidR="0022663C" w:rsidRDefault="004B1386" w:rsidP="00D94BC5">
        <w:pPr>
          <w:pStyle w:val="llb"/>
        </w:pPr>
        <w:r>
          <w:rPr>
            <w:bCs/>
            <w:noProof/>
            <w:sz w:val="28"/>
            <w:szCs w:val="28"/>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proofErr w:type="spellStart"/>
        <w:r w:rsidR="00CA68E5">
          <w:rPr>
            <w:rFonts w:cstheme="minorHAnsi"/>
            <w:bCs/>
          </w:rPr>
          <w:t>Kodácsi</w:t>
        </w:r>
        <w:proofErr w:type="spellEnd"/>
        <w:r w:rsidR="00CA68E5">
          <w:rPr>
            <w:rFonts w:cstheme="minorHAnsi"/>
            <w:bCs/>
          </w:rPr>
          <w:t xml:space="preserve"> Boglárka</w:t>
        </w:r>
        <w:r w:rsidR="00FF7D4C">
          <w:t>, Magyartanárok Egyesülete</w:t>
        </w:r>
      </w:p>
    </w:sdtContent>
  </w:sdt>
  <w:p w14:paraId="54E9D204" w14:textId="77777777" w:rsidR="00D13204" w:rsidRDefault="004B1386" w:rsidP="00D13204">
    <w:pPr>
      <w:pStyle w:val="llb"/>
      <w:tabs>
        <w:tab w:val="left" w:pos="7105"/>
      </w:tabs>
      <w:jc w:val="right"/>
    </w:pPr>
    <w:r>
      <w:rPr>
        <w:bCs/>
        <w:noProof/>
        <w:sz w:val="28"/>
        <w:szCs w:val="28"/>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8DAB" w14:textId="77777777" w:rsidR="00333A6B" w:rsidRDefault="00333A6B" w:rsidP="006E5589">
      <w:pPr>
        <w:spacing w:after="0" w:line="240" w:lineRule="auto"/>
      </w:pPr>
      <w:r>
        <w:separator/>
      </w:r>
    </w:p>
  </w:footnote>
  <w:footnote w:type="continuationSeparator" w:id="0">
    <w:p w14:paraId="1834D6A5" w14:textId="77777777" w:rsidR="00333A6B" w:rsidRDefault="00333A6B"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rPr>
      <w:drawing>
        <wp:inline distT="0" distB="0" distL="0" distR="0" wp14:anchorId="1790A1E6" wp14:editId="229FBF8F">
          <wp:extent cx="1353312" cy="511317"/>
          <wp:effectExtent l="0" t="0" r="0" b="317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FB3"/>
    <w:multiLevelType w:val="hybridMultilevel"/>
    <w:tmpl w:val="03F8B152"/>
    <w:lvl w:ilvl="0" w:tplc="6CE4C550">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9C4840"/>
    <w:multiLevelType w:val="hybridMultilevel"/>
    <w:tmpl w:val="28CA2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307BDD"/>
    <w:multiLevelType w:val="hybridMultilevel"/>
    <w:tmpl w:val="63A646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D422FB"/>
    <w:multiLevelType w:val="hybridMultilevel"/>
    <w:tmpl w:val="68FCE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301342"/>
    <w:multiLevelType w:val="hybridMultilevel"/>
    <w:tmpl w:val="EA042962"/>
    <w:lvl w:ilvl="0" w:tplc="F940CA2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394C77"/>
    <w:multiLevelType w:val="hybridMultilevel"/>
    <w:tmpl w:val="23DE4A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85CDC"/>
    <w:multiLevelType w:val="hybridMultilevel"/>
    <w:tmpl w:val="7430C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547C23"/>
    <w:multiLevelType w:val="hybridMultilevel"/>
    <w:tmpl w:val="03F8B152"/>
    <w:lvl w:ilvl="0" w:tplc="6CE4C5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8906DE"/>
    <w:multiLevelType w:val="hybridMultilevel"/>
    <w:tmpl w:val="3E104C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FD4192"/>
    <w:multiLevelType w:val="hybridMultilevel"/>
    <w:tmpl w:val="80721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B0F65"/>
    <w:multiLevelType w:val="hybridMultilevel"/>
    <w:tmpl w:val="7A78EA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646B6F"/>
    <w:multiLevelType w:val="hybridMultilevel"/>
    <w:tmpl w:val="8826A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97DC9"/>
    <w:multiLevelType w:val="hybridMultilevel"/>
    <w:tmpl w:val="4E2EAC00"/>
    <w:lvl w:ilvl="0" w:tplc="DC86A3E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73CD4131"/>
    <w:multiLevelType w:val="hybridMultilevel"/>
    <w:tmpl w:val="4E441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6"/>
  </w:num>
  <w:num w:numId="5">
    <w:abstractNumId w:val="15"/>
  </w:num>
  <w:num w:numId="6">
    <w:abstractNumId w:val="12"/>
  </w:num>
  <w:num w:numId="7">
    <w:abstractNumId w:val="4"/>
  </w:num>
  <w:num w:numId="8">
    <w:abstractNumId w:val="5"/>
  </w:num>
  <w:num w:numId="9">
    <w:abstractNumId w:val="8"/>
  </w:num>
  <w:num w:numId="10">
    <w:abstractNumId w:val="0"/>
  </w:num>
  <w:num w:numId="11">
    <w:abstractNumId w:val="18"/>
  </w:num>
  <w:num w:numId="12">
    <w:abstractNumId w:val="9"/>
  </w:num>
  <w:num w:numId="13">
    <w:abstractNumId w:val="7"/>
  </w:num>
  <w:num w:numId="14">
    <w:abstractNumId w:val="10"/>
  </w:num>
  <w:num w:numId="15">
    <w:abstractNumId w:val="19"/>
  </w:num>
  <w:num w:numId="16">
    <w:abstractNumId w:val="3"/>
  </w:num>
  <w:num w:numId="17">
    <w:abstractNumId w:val="2"/>
  </w:num>
  <w:num w:numId="18">
    <w:abstractNumId w:val="14"/>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9"/>
    <w:rsid w:val="00010274"/>
    <w:rsid w:val="0011660D"/>
    <w:rsid w:val="00144D87"/>
    <w:rsid w:val="001621FD"/>
    <w:rsid w:val="001D00A9"/>
    <w:rsid w:val="001D2EA5"/>
    <w:rsid w:val="001F7B2F"/>
    <w:rsid w:val="00207C73"/>
    <w:rsid w:val="00223502"/>
    <w:rsid w:val="0022663C"/>
    <w:rsid w:val="002269A7"/>
    <w:rsid w:val="00255BF4"/>
    <w:rsid w:val="0027745F"/>
    <w:rsid w:val="0030627C"/>
    <w:rsid w:val="00333A6B"/>
    <w:rsid w:val="00341E3E"/>
    <w:rsid w:val="00346E67"/>
    <w:rsid w:val="00353083"/>
    <w:rsid w:val="00374159"/>
    <w:rsid w:val="003D1855"/>
    <w:rsid w:val="003D762C"/>
    <w:rsid w:val="00444382"/>
    <w:rsid w:val="00445D48"/>
    <w:rsid w:val="00497C3E"/>
    <w:rsid w:val="004B1386"/>
    <w:rsid w:val="004C423E"/>
    <w:rsid w:val="004D5795"/>
    <w:rsid w:val="00517C8D"/>
    <w:rsid w:val="005453FB"/>
    <w:rsid w:val="005951F0"/>
    <w:rsid w:val="005A7B31"/>
    <w:rsid w:val="005E342D"/>
    <w:rsid w:val="005F147E"/>
    <w:rsid w:val="006E060E"/>
    <w:rsid w:val="006E5589"/>
    <w:rsid w:val="00710375"/>
    <w:rsid w:val="00744C2E"/>
    <w:rsid w:val="00757EDF"/>
    <w:rsid w:val="00775CC9"/>
    <w:rsid w:val="00776059"/>
    <w:rsid w:val="007808FA"/>
    <w:rsid w:val="007A0627"/>
    <w:rsid w:val="007E39A2"/>
    <w:rsid w:val="007E522E"/>
    <w:rsid w:val="007E5AF9"/>
    <w:rsid w:val="0082005E"/>
    <w:rsid w:val="00827593"/>
    <w:rsid w:val="008871A6"/>
    <w:rsid w:val="008C11F4"/>
    <w:rsid w:val="008E0EE1"/>
    <w:rsid w:val="00906B3B"/>
    <w:rsid w:val="009149CE"/>
    <w:rsid w:val="00924457"/>
    <w:rsid w:val="009614A7"/>
    <w:rsid w:val="009C6446"/>
    <w:rsid w:val="00A426CB"/>
    <w:rsid w:val="00A47012"/>
    <w:rsid w:val="00A766A3"/>
    <w:rsid w:val="00A82DF6"/>
    <w:rsid w:val="00A9783E"/>
    <w:rsid w:val="00AB0B04"/>
    <w:rsid w:val="00AB4A4F"/>
    <w:rsid w:val="00AD20CC"/>
    <w:rsid w:val="00AF0CF0"/>
    <w:rsid w:val="00B20915"/>
    <w:rsid w:val="00B45E3C"/>
    <w:rsid w:val="00B73A77"/>
    <w:rsid w:val="00C075B7"/>
    <w:rsid w:val="00C55625"/>
    <w:rsid w:val="00C943E4"/>
    <w:rsid w:val="00CA68E5"/>
    <w:rsid w:val="00CB4C8C"/>
    <w:rsid w:val="00CC7ED6"/>
    <w:rsid w:val="00CD0E7F"/>
    <w:rsid w:val="00D0147F"/>
    <w:rsid w:val="00D06118"/>
    <w:rsid w:val="00D13204"/>
    <w:rsid w:val="00D37BFB"/>
    <w:rsid w:val="00D64298"/>
    <w:rsid w:val="00D9248C"/>
    <w:rsid w:val="00D94BC5"/>
    <w:rsid w:val="00DC5F70"/>
    <w:rsid w:val="00E37020"/>
    <w:rsid w:val="00E749E6"/>
    <w:rsid w:val="00EF1D6A"/>
    <w:rsid w:val="00F00FBB"/>
    <w:rsid w:val="00F1061F"/>
    <w:rsid w:val="00F13A01"/>
    <w:rsid w:val="00F266A9"/>
    <w:rsid w:val="00F336A9"/>
    <w:rsid w:val="00F634D6"/>
    <w:rsid w:val="00FB51F9"/>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45E3C"/>
    <w:pPr>
      <w:keepNext/>
      <w:keepLines/>
      <w:spacing w:before="240" w:after="0"/>
      <w:outlineLvl w:val="0"/>
    </w:pPr>
    <w:rPr>
      <w:rFonts w:eastAsiaTheme="majorEastAsia" w:cstheme="majorBidi"/>
      <w:b/>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B45E3C"/>
    <w:rPr>
      <w:rFonts w:eastAsiaTheme="majorEastAsia" w:cstheme="majorBidi"/>
      <w:b/>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styleId="Feloldatlanmegemlts">
    <w:name w:val="Unresolved Mention"/>
    <w:basedOn w:val="Bekezdsalapbettpusa"/>
    <w:uiPriority w:val="99"/>
    <w:semiHidden/>
    <w:unhideWhenUsed/>
    <w:rsid w:val="00FF7D4C"/>
    <w:rPr>
      <w:color w:val="605E5C"/>
      <w:shd w:val="clear" w:color="auto" w:fill="E1DFDD"/>
    </w:rPr>
  </w:style>
  <w:style w:type="character" w:styleId="Kiemels2">
    <w:name w:val="Strong"/>
    <w:basedOn w:val="Bekezdsalapbettpusa"/>
    <w:uiPriority w:val="22"/>
    <w:qFormat/>
    <w:rsid w:val="00445D48"/>
    <w:rPr>
      <w:b/>
      <w:bCs/>
    </w:rPr>
  </w:style>
  <w:style w:type="paragraph" w:styleId="Listaszerbekezds">
    <w:name w:val="List Paragraph"/>
    <w:basedOn w:val="Norml"/>
    <w:uiPriority w:val="34"/>
    <w:qFormat/>
    <w:rsid w:val="00445D48"/>
    <w:pPr>
      <w:ind w:left="720"/>
      <w:contextualSpacing/>
    </w:pPr>
  </w:style>
  <w:style w:type="paragraph" w:styleId="Kpalrs">
    <w:name w:val="caption"/>
    <w:basedOn w:val="Norml"/>
    <w:next w:val="Norml"/>
    <w:uiPriority w:val="35"/>
    <w:unhideWhenUsed/>
    <w:qFormat/>
    <w:rsid w:val="005E342D"/>
    <w:pPr>
      <w:spacing w:after="200" w:line="240" w:lineRule="auto"/>
    </w:pPr>
    <w:rPr>
      <w:i/>
      <w:iCs/>
      <w:color w:val="44546A" w:themeColor="text2"/>
      <w:sz w:val="18"/>
      <w:szCs w:val="18"/>
    </w:rPr>
  </w:style>
  <w:style w:type="table" w:styleId="Rcsostblzat">
    <w:name w:val="Table Grid"/>
    <w:basedOn w:val="Normltblzat"/>
    <w:uiPriority w:val="39"/>
    <w:rsid w:val="0096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116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1802919200">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torium.hu/hu/recordings/39459" TargetMode="External"/><Relationship Id="rId18" Type="http://schemas.openxmlformats.org/officeDocument/2006/relationships/hyperlink" Target="https://videotorium.hu/hu/recordings/39459" TargetMode="External"/><Relationship Id="rId26" Type="http://schemas.openxmlformats.org/officeDocument/2006/relationships/hyperlink" Target="https://videotorium.hu/hu/recordings/39870" TargetMode="External"/><Relationship Id="rId3" Type="http://schemas.openxmlformats.org/officeDocument/2006/relationships/settings" Target="settings.xml"/><Relationship Id="rId21" Type="http://schemas.openxmlformats.org/officeDocument/2006/relationships/hyperlink" Target="https://videotorium.hu/hu/recordings/39480" TargetMode="External"/><Relationship Id="rId34" Type="http://schemas.openxmlformats.org/officeDocument/2006/relationships/theme" Target="theme/theme1.xml"/><Relationship Id="rId7" Type="http://schemas.openxmlformats.org/officeDocument/2006/relationships/hyperlink" Target="https://videotorium.hu/hu/recordings/39471" TargetMode="External"/><Relationship Id="rId12" Type="http://schemas.openxmlformats.org/officeDocument/2006/relationships/hyperlink" Target="https://videotorium.hu/hu/recordings/39480" TargetMode="External"/><Relationship Id="rId17" Type="http://schemas.openxmlformats.org/officeDocument/2006/relationships/hyperlink" Target="https://videotorium.hu/hu/recordings/39474" TargetMode="External"/><Relationship Id="rId25" Type="http://schemas.openxmlformats.org/officeDocument/2006/relationships/hyperlink" Target="https://videotorium.hu/hu/recordings/3986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deotorium.hu/hu/recordings/39852" TargetMode="External"/><Relationship Id="rId20" Type="http://schemas.openxmlformats.org/officeDocument/2006/relationships/hyperlink" Target="https://videotorium.hu/hu/recordings/39873" TargetMode="External"/><Relationship Id="rId29" Type="http://schemas.openxmlformats.org/officeDocument/2006/relationships/hyperlink" Target="https://videotorium.hu/hu/recordings/39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torium.hu/hu/recordings/39849" TargetMode="External"/><Relationship Id="rId24" Type="http://schemas.openxmlformats.org/officeDocument/2006/relationships/hyperlink" Target="https://videotorium.hu/hu/recordings/3986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deotorium.hu/hu/recordings/39462" TargetMode="External"/><Relationship Id="rId23" Type="http://schemas.openxmlformats.org/officeDocument/2006/relationships/hyperlink" Target="https://videotorium.hu/hu/recordings/39861" TargetMode="External"/><Relationship Id="rId28" Type="http://schemas.openxmlformats.org/officeDocument/2006/relationships/hyperlink" Target="https://videotorium.hu/hu/recordings/39876" TargetMode="External"/><Relationship Id="rId10" Type="http://schemas.openxmlformats.org/officeDocument/2006/relationships/hyperlink" Target="https://videotorium.hu/hu/recordings/39843" TargetMode="External"/><Relationship Id="rId19" Type="http://schemas.openxmlformats.org/officeDocument/2006/relationships/hyperlink" Target="https://videotorium.hu/hu/recordings/3985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deotorium.hu/hu/recordings/39840" TargetMode="External"/><Relationship Id="rId14" Type="http://schemas.openxmlformats.org/officeDocument/2006/relationships/hyperlink" Target="https://videotorium.hu/hu/recordings/39468" TargetMode="External"/><Relationship Id="rId22" Type="http://schemas.openxmlformats.org/officeDocument/2006/relationships/hyperlink" Target="https://videotorium.hu/hu/recordings/39660" TargetMode="External"/><Relationship Id="rId27" Type="http://schemas.openxmlformats.org/officeDocument/2006/relationships/hyperlink" Target="https://videotorium.hu/hu/recordings/39879" TargetMode="External"/><Relationship Id="rId30" Type="http://schemas.openxmlformats.org/officeDocument/2006/relationships/hyperlink" Target="https://videotorium.hu/hu/recordings/39660" TargetMode="External"/><Relationship Id="rId8" Type="http://schemas.openxmlformats.org/officeDocument/2006/relationships/hyperlink" Target="https://videotorium.hu/hu/recordings/39837"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9</Pages>
  <Words>3073</Words>
  <Characters>21211</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27</cp:revision>
  <dcterms:created xsi:type="dcterms:W3CDTF">2020-10-01T12:08:00Z</dcterms:created>
  <dcterms:modified xsi:type="dcterms:W3CDTF">2020-12-07T10:48:00Z</dcterms:modified>
</cp:coreProperties>
</file>