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4527" w14:textId="100C4172" w:rsidR="006E5589" w:rsidRPr="00D13204" w:rsidRDefault="00454406" w:rsidP="00D13204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bCs/>
          <w:sz w:val="28"/>
          <w:szCs w:val="28"/>
        </w:rPr>
        <w:t>Egri csillagok</w:t>
      </w:r>
      <w:r w:rsidR="006E5589" w:rsidRPr="00D13204">
        <w:rPr>
          <w:bCs/>
          <w:sz w:val="28"/>
          <w:szCs w:val="28"/>
        </w:rPr>
        <w:t xml:space="preserve"> </w:t>
      </w:r>
      <w:r w:rsidR="00D13204" w:rsidRPr="00D13204">
        <w:rPr>
          <w:bCs/>
          <w:sz w:val="28"/>
          <w:szCs w:val="28"/>
        </w:rPr>
        <w:br/>
      </w:r>
      <w:r w:rsidR="006E5589" w:rsidRPr="00A426C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játékfilm, 19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68</w:t>
      </w:r>
      <w:r w:rsidR="006E5589" w:rsidRPr="00A426C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147</w:t>
      </w:r>
      <w:r w:rsidR="006E5589" w:rsidRPr="00A426C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perc</w:t>
      </w:r>
      <w:r w:rsidR="00D13204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14:paraId="7C5D224E" w14:textId="34EE9574" w:rsidR="00454406" w:rsidRPr="00454406" w:rsidRDefault="00454406" w:rsidP="006E5589">
      <w:pPr>
        <w:pStyle w:val="Nincstrkz"/>
        <w:rPr>
          <w:rFonts w:cstheme="minorHAnsi"/>
          <w:b w:val="0"/>
        </w:rPr>
      </w:pPr>
      <w:r w:rsidRPr="00454406">
        <w:rPr>
          <w:rFonts w:cstheme="minorHAnsi"/>
          <w:bCs/>
        </w:rPr>
        <w:t>rendező:</w:t>
      </w:r>
      <w:r w:rsidRPr="00454406">
        <w:rPr>
          <w:rFonts w:cstheme="minorHAnsi"/>
          <w:b w:val="0"/>
        </w:rPr>
        <w:t xml:space="preserve"> Várkonyi Zoltán, </w:t>
      </w:r>
      <w:r w:rsidRPr="002156DD">
        <w:rPr>
          <w:rFonts w:cstheme="minorHAnsi"/>
          <w:bCs/>
        </w:rPr>
        <w:t>író:</w:t>
      </w:r>
      <w:r w:rsidRPr="00454406">
        <w:rPr>
          <w:rFonts w:cstheme="minorHAnsi"/>
          <w:b w:val="0"/>
        </w:rPr>
        <w:t xml:space="preserve"> Gárdonyi Géza, </w:t>
      </w:r>
      <w:r w:rsidRPr="002156DD">
        <w:rPr>
          <w:rFonts w:cstheme="minorHAnsi"/>
          <w:bCs/>
        </w:rPr>
        <w:t>forgatókönyvíró:</w:t>
      </w:r>
      <w:r w:rsidRPr="00454406">
        <w:rPr>
          <w:rFonts w:cstheme="minorHAnsi"/>
          <w:b w:val="0"/>
        </w:rPr>
        <w:t xml:space="preserve"> </w:t>
      </w:r>
      <w:proofErr w:type="spellStart"/>
      <w:r w:rsidRPr="00454406">
        <w:rPr>
          <w:rFonts w:cstheme="minorHAnsi"/>
          <w:b w:val="0"/>
        </w:rPr>
        <w:t>Nemeskürty</w:t>
      </w:r>
      <w:proofErr w:type="spellEnd"/>
      <w:r w:rsidRPr="00454406">
        <w:rPr>
          <w:rFonts w:cstheme="minorHAnsi"/>
          <w:b w:val="0"/>
        </w:rPr>
        <w:t xml:space="preserve"> István, </w:t>
      </w:r>
      <w:r w:rsidRPr="002156DD">
        <w:rPr>
          <w:rFonts w:cstheme="minorHAnsi"/>
          <w:bCs/>
        </w:rPr>
        <w:t>operatőr:</w:t>
      </w:r>
      <w:r w:rsidRPr="00454406">
        <w:rPr>
          <w:rFonts w:cstheme="minorHAnsi"/>
          <w:b w:val="0"/>
        </w:rPr>
        <w:t xml:space="preserve"> Szécsényi Ferenc, </w:t>
      </w:r>
      <w:r w:rsidRPr="002156DD">
        <w:rPr>
          <w:rFonts w:cstheme="minorHAnsi"/>
          <w:bCs/>
        </w:rPr>
        <w:t>vágó:</w:t>
      </w:r>
      <w:r w:rsidRPr="00454406">
        <w:rPr>
          <w:rFonts w:cstheme="minorHAnsi"/>
          <w:b w:val="0"/>
        </w:rPr>
        <w:t xml:space="preserve"> Szécsényi Ferencné, zene: Farkas Ferenc, </w:t>
      </w:r>
      <w:r w:rsidRPr="002156DD">
        <w:rPr>
          <w:rFonts w:cstheme="minorHAnsi"/>
          <w:bCs/>
        </w:rPr>
        <w:t>hangmérnök:</w:t>
      </w:r>
      <w:r w:rsidRPr="00454406">
        <w:rPr>
          <w:rFonts w:cstheme="minorHAnsi"/>
          <w:b w:val="0"/>
        </w:rPr>
        <w:t xml:space="preserve"> Arató János, </w:t>
      </w:r>
      <w:r w:rsidRPr="002156DD">
        <w:rPr>
          <w:rFonts w:cstheme="minorHAnsi"/>
          <w:bCs/>
        </w:rPr>
        <w:t>főszereplők:</w:t>
      </w:r>
      <w:r w:rsidRPr="00454406">
        <w:rPr>
          <w:rFonts w:cstheme="minorHAnsi"/>
          <w:b w:val="0"/>
        </w:rPr>
        <w:t xml:space="preserve"> Kovács István, Venczel Vera, Sinkovits Imre, ifj. </w:t>
      </w:r>
      <w:proofErr w:type="spellStart"/>
      <w:r w:rsidRPr="00454406">
        <w:rPr>
          <w:rFonts w:cstheme="minorHAnsi"/>
          <w:b w:val="0"/>
        </w:rPr>
        <w:t>Korga</w:t>
      </w:r>
      <w:proofErr w:type="spellEnd"/>
      <w:r w:rsidRPr="00454406">
        <w:rPr>
          <w:rFonts w:cstheme="minorHAnsi"/>
          <w:b w:val="0"/>
        </w:rPr>
        <w:t xml:space="preserve"> György, Mádi Szabó Gábor, Szemere Vera</w:t>
      </w:r>
    </w:p>
    <w:p w14:paraId="3B0374C5" w14:textId="5A9188E3" w:rsidR="006E5589" w:rsidRPr="00D13204" w:rsidRDefault="006E5589" w:rsidP="006E5589">
      <w:pPr>
        <w:pStyle w:val="Nincstrkz"/>
        <w:rPr>
          <w:rFonts w:cstheme="minorHAnsi"/>
          <w:b w:val="0"/>
          <w:bCs/>
        </w:rPr>
      </w:pPr>
      <w:r w:rsidRPr="00D13204">
        <w:rPr>
          <w:rFonts w:cstheme="minorHAnsi"/>
        </w:rPr>
        <w:br/>
        <w:t xml:space="preserve">Ajánlott korosztály: </w:t>
      </w:r>
      <w:r w:rsidR="002156DD">
        <w:rPr>
          <w:rFonts w:cstheme="minorHAnsi"/>
          <w:b w:val="0"/>
          <w:bCs/>
        </w:rPr>
        <w:t>6</w:t>
      </w:r>
      <w:r w:rsidRPr="00D13204">
        <w:rPr>
          <w:rFonts w:cstheme="minorHAnsi"/>
          <w:b w:val="0"/>
          <w:bCs/>
        </w:rPr>
        <w:t xml:space="preserve">. </w:t>
      </w:r>
      <w:r w:rsidR="00FF7D4C">
        <w:rPr>
          <w:rFonts w:cstheme="minorHAnsi"/>
          <w:b w:val="0"/>
          <w:bCs/>
        </w:rPr>
        <w:t>évfolyam</w:t>
      </w:r>
    </w:p>
    <w:p w14:paraId="0EA37506" w14:textId="77777777" w:rsidR="0022663C" w:rsidRPr="00D13204" w:rsidRDefault="0022663C" w:rsidP="006E5589">
      <w:pPr>
        <w:pStyle w:val="Nincstrkz"/>
        <w:rPr>
          <w:rFonts w:cstheme="minorHAnsi"/>
          <w:b w:val="0"/>
          <w:bCs/>
        </w:rPr>
      </w:pPr>
    </w:p>
    <w:p w14:paraId="2FCD1749" w14:textId="465F3C26" w:rsidR="006E5589" w:rsidRPr="00D13204" w:rsidRDefault="006E5589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FF7D4C" w:rsidRPr="00FF7D4C">
        <w:rPr>
          <w:rFonts w:asciiTheme="minorHAnsi" w:eastAsiaTheme="minorHAnsi" w:hAnsiTheme="minorHAnsi" w:cstheme="minorHAnsi"/>
          <w:sz w:val="22"/>
          <w:szCs w:val="22"/>
          <w:lang w:eastAsia="en-US"/>
        </w:rPr>
        <w:t>magyar nyelv és irodalom, történelem</w:t>
      </w: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, vizuális kultúra, hon- és népismeret, etika</w:t>
      </w:r>
    </w:p>
    <w:p w14:paraId="6075EA84" w14:textId="6112317F" w:rsidR="00454406" w:rsidRPr="002156DD" w:rsidRDefault="003B552D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Az alábbi</w:t>
      </w:r>
      <w:r w:rsidR="00454406"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feladatsor 6. osztályosok számára készült. A tanítási hagyomány szerint ebben a tanévben szokás elolvasni és feldolgozni a regényt. A 2020 szeptemberétől hatályos Kerettanterv is a 6. évfolyam számára írja elő házi olvasmánynak. Mivel a regény meglehetősen terjedelmes, ezért sok diáknak nehézséget okoz az elolvasása. A tanárok gyakran azzal igyekeznek megkönnyíteni diákjaik munkáját, hogy a regény elolvasása helyett elfogadják, ha tanítványaik a filmes adaptációt nézik meg. </w:t>
      </w:r>
    </w:p>
    <w:p w14:paraId="7BA5C896" w14:textId="31AA1614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 ebben az oktatási segédanyagban nem ezt az utat választjuk. Tudomásul vesszük, hogy a mai gyerekek jelentős része nem szokott öt-hatszáz oldalas könyveket elolvasni, de úgy véljük, némi olvasás nélkül nem lehetséges és nem is értelmes az irodalomtanítás. Ezért elsősorban részletekben gondolkodunk: azt javasoljuk, hogy a könyv és a film bizonyos részleteit helyezzék egymás mellé, hasonlítsák össze, együtt elemezzék. </w:t>
      </w:r>
    </w:p>
    <w:p w14:paraId="6B102E65" w14:textId="651DBC81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feladatlap két részből áll ezért: első felében csupa részletet emelünk ki a filmből. A második felét azoknak szánjuk, akik a teljes regényt elolvasták és a teljes filmet megnézték; itt a két mű egészéről szólnak a feladatok. </w:t>
      </w:r>
    </w:p>
    <w:p w14:paraId="66D0C316" w14:textId="77777777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Több módszertani lehetőség is adódik a könyv és a film közös feldolgozásához. </w:t>
      </w:r>
    </w:p>
    <w:p w14:paraId="71D9207F" w14:textId="77777777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Az egyik, hogy ha a könyv elolvasása egészben túlságosan nehéz lenne, akkor a cselekmény egészét át lehet tekinteni a film egészének megnézésével, majd a film egyes részleteinek elemzéséhez hozzá lehet kapcsolni a könyv bizonyos oldalainak vagy fejezeteinek elolvasását. </w:t>
      </w:r>
    </w:p>
    <w:p w14:paraId="31C08B7E" w14:textId="77777777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másik lehetőség, ha a gyerekek el tudják olvasni a könyv egészét, akkor ki lehet választani néhány részletet a filmből, és a könyv elemzéséhez hozzá lehet kapcsolni. </w:t>
      </w:r>
    </w:p>
    <w:p w14:paraId="42B43538" w14:textId="77777777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Ez utóbbi esetben – </w:t>
      </w:r>
      <w:proofErr w:type="gramStart"/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vagyis</w:t>
      </w:r>
      <w:proofErr w:type="gramEnd"/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ha a könyvet a diákok el tudják olvasni – lehet a filmnek kedvcsináló szerepe, és a házi elolvasást megelőzően nézhetik meg az egészet. </w:t>
      </w:r>
    </w:p>
    <w:p w14:paraId="166A7405" w14:textId="77777777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Ugyancsak ebben a szerencsés esetben használhatják a filmet összefoglalásnak, a könyv közös feldolgozása utáni jutalomnak is; ebben az esetben a film egészéről szóló kérdéseket ajánljuk elősorban a figyelmükbe. </w:t>
      </w:r>
    </w:p>
    <w:p w14:paraId="0CF1B305" w14:textId="77777777" w:rsidR="00454406" w:rsidRPr="00454406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F6D7A12" w14:textId="77777777" w:rsidR="00454406" w:rsidRPr="002156DD" w:rsidRDefault="00454406" w:rsidP="00454406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Nem teljes óravázlatokat készítettünk, hanem egyes feladatokat, amelyeket a tanár beilleszthet az óratervébe. Vagyis egyfelől igyekeztünk megadni a tanár számára a szabadságot arra, hogy az itt olvasható tananyagot úgy használja föl, ahogy jónak tartja. Másfelől viszont az egyes feladatok és részletek sora mégis azt a célt szolgálja, hogy mintegy sorvezetőként használva a film egészéről valamilyen metszetet kapjanak a diákok. Vagyis támaszkodhat a tanár a feladatsor logikájára, mert azzal lényegében áttekintik a film legfontosabb csomópontjait. </w:t>
      </w:r>
    </w:p>
    <w:p w14:paraId="421249BF" w14:textId="2EF7D2B8" w:rsidR="00B402F0" w:rsidRPr="00B402F0" w:rsidRDefault="00454406" w:rsidP="00B402F0">
      <w:pPr>
        <w:pStyle w:val="NormlWeb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feldolgozás során mindvégig azt javasoljuk, hogy akár a teljes filmet nézik meg, akár egyes részleteit, a filmnézés ideje alatt még ne kelljen semmiféle feladatlapot kitölteniük. Amúgy is meglehetősen szórt a gyerekek figyelme, és amúgy is erős a </w:t>
      </w:r>
      <w:proofErr w:type="spellStart"/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háttértelevíziózás</w:t>
      </w:r>
      <w:proofErr w:type="spellEnd"/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(</w:t>
      </w:r>
      <w:proofErr w:type="spellStart"/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háttérmobilozás</w:t>
      </w:r>
      <w:proofErr w:type="spellEnd"/>
      <w:r w:rsidRPr="002156D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) hatása a befogadásra, vagyis megszokták a diákok, hogy egy film alatt mással is lehet foglalkozni. Ezért azt tanácsolom, hogy amíg a filmet vetítjük, azalatt ne kelljen a kérdésekkel és feladatokkal foglalkozniuk. A feldolgozást segítő kérdéseket akár frontálisan beszélhetjük, akár feladatlapon odaadhatjuk a diákoknak, a legjobb pedig, ha az elején mintát adunk egy ilyen kérdéssor megoldására, később pedig zömmel kiscsoportokban, néha egyénileg dolgoznak a diákok. </w:t>
      </w:r>
      <w:r w:rsidR="00B402F0">
        <w:rPr>
          <w:rFonts w:asciiTheme="minorHAnsi" w:hAnsiTheme="minorHAnsi"/>
          <w:b/>
          <w:caps/>
          <w:sz w:val="22"/>
        </w:rPr>
        <w:br w:type="page"/>
      </w:r>
    </w:p>
    <w:p w14:paraId="02FF9356" w14:textId="7ED57B8E" w:rsidR="001B1169" w:rsidRPr="001B1169" w:rsidRDefault="00B402F0" w:rsidP="001B1169">
      <w:pPr>
        <w:pStyle w:val="Cmsor2"/>
      </w:pPr>
      <w:r>
        <w:rPr>
          <w:rFonts w:asciiTheme="minorHAnsi" w:hAnsiTheme="minorHAnsi"/>
          <w:b/>
          <w:caps/>
          <w:color w:val="auto"/>
          <w:sz w:val="22"/>
        </w:rPr>
        <w:lastRenderedPageBreak/>
        <w:t xml:space="preserve">I. </w:t>
      </w:r>
      <w:r w:rsidR="002156DD" w:rsidRPr="001B1169">
        <w:rPr>
          <w:rFonts w:asciiTheme="minorHAnsi" w:hAnsiTheme="minorHAnsi"/>
          <w:b/>
          <w:caps/>
          <w:color w:val="auto"/>
          <w:sz w:val="22"/>
        </w:rPr>
        <w:t>részletek</w:t>
      </w:r>
    </w:p>
    <w:p w14:paraId="7C9FFE4A" w14:textId="42C1A0A6" w:rsidR="00BE10A6" w:rsidRDefault="00BE10A6" w:rsidP="00BE10A6">
      <w:r>
        <w:t>A filmrészletek megtekinthetőek</w:t>
      </w:r>
      <w:hyperlink r:id="rId7" w:history="1"/>
      <w:r>
        <w:rPr>
          <w:b/>
          <w:bCs/>
        </w:rPr>
        <w:t xml:space="preserve"> </w:t>
      </w:r>
      <w:hyperlink r:id="rId8" w:history="1">
        <w:r w:rsidRPr="00BB3F37">
          <w:rPr>
            <w:rStyle w:val="Hiperhivatkozs"/>
            <w:b/>
            <w:bCs/>
          </w:rPr>
          <w:t>ITT</w:t>
        </w:r>
      </w:hyperlink>
      <w:r>
        <w:t>.</w:t>
      </w:r>
    </w:p>
    <w:p w14:paraId="5E5B8EB5" w14:textId="32131A3D" w:rsidR="00AF3514" w:rsidRPr="00AF3514" w:rsidRDefault="002156DD" w:rsidP="001E591C">
      <w:pPr>
        <w:pStyle w:val="Listaszerbekezds"/>
        <w:numPr>
          <w:ilvl w:val="0"/>
          <w:numId w:val="7"/>
        </w:numPr>
        <w:rPr>
          <w:rFonts w:cstheme="minorHAnsi"/>
        </w:rPr>
      </w:pPr>
      <w:r w:rsidRPr="007B597C">
        <w:rPr>
          <w:rFonts w:cstheme="minorHAnsi"/>
          <w:b/>
        </w:rPr>
        <w:t>A film kezdése: II. Szulejmán sátrában</w:t>
      </w:r>
      <w:r w:rsidR="00FD2ABE">
        <w:rPr>
          <w:rFonts w:cstheme="minorHAnsi"/>
          <w:b/>
        </w:rPr>
        <w:t xml:space="preserve"> |</w:t>
      </w:r>
      <w:r w:rsidR="003B552D">
        <w:rPr>
          <w:rFonts w:cstheme="minorHAnsi"/>
          <w:b/>
        </w:rPr>
        <w:t xml:space="preserve"> </w:t>
      </w:r>
      <w:r w:rsidR="00FD2ABE" w:rsidRPr="00E853B0">
        <w:rPr>
          <w:rFonts w:cstheme="minorHAnsi"/>
          <w:b/>
        </w:rPr>
        <w:t>3</w:t>
      </w:r>
      <w:r w:rsidR="00FD2ABE">
        <w:rPr>
          <w:rFonts w:cstheme="minorHAnsi"/>
          <w:b/>
        </w:rPr>
        <w:t>:</w:t>
      </w:r>
      <w:r w:rsidR="00FD2ABE" w:rsidRPr="00E853B0">
        <w:rPr>
          <w:rFonts w:cstheme="minorHAnsi"/>
          <w:b/>
        </w:rPr>
        <w:t>32–</w:t>
      </w:r>
      <w:r w:rsidR="00FD2ABE">
        <w:rPr>
          <w:rFonts w:cstheme="minorHAnsi"/>
          <w:b/>
        </w:rPr>
        <w:t>8:</w:t>
      </w:r>
      <w:r w:rsidR="00FD2ABE" w:rsidRPr="00E853B0">
        <w:rPr>
          <w:rFonts w:cstheme="minorHAnsi"/>
          <w:b/>
        </w:rPr>
        <w:t>4</w:t>
      </w:r>
      <w:r w:rsidR="00FD2ABE">
        <w:rPr>
          <w:rFonts w:cstheme="minorHAnsi"/>
          <w:b/>
        </w:rPr>
        <w:t>4</w:t>
      </w:r>
    </w:p>
    <w:p w14:paraId="029DAAD9" w14:textId="38EE6084" w:rsidR="00454406" w:rsidRPr="007B597C" w:rsidRDefault="00454406" w:rsidP="00AF3514">
      <w:pPr>
        <w:pStyle w:val="Listaszerbekezds"/>
        <w:rPr>
          <w:rFonts w:cstheme="minorHAnsi"/>
        </w:rPr>
      </w:pPr>
      <w:r w:rsidRPr="007B597C">
        <w:rPr>
          <w:rFonts w:cstheme="minorHAnsi"/>
        </w:rPr>
        <w:t>A bevezető képsor a történelmi helyzet és légkör bemutatását szolgálja. Nem a fürdőző gyerekek eseménysorával kezdődik, hanem a török hódítás bemutatásával. A nagyon lassú,</w:t>
      </w:r>
      <w:r w:rsidR="007B597C">
        <w:rPr>
          <w:rFonts w:cstheme="minorHAnsi"/>
        </w:rPr>
        <w:t xml:space="preserve"> </w:t>
      </w:r>
      <w:r w:rsidRPr="007B597C">
        <w:rPr>
          <w:rFonts w:cstheme="minorHAnsi"/>
        </w:rPr>
        <w:t xml:space="preserve">zárt térben zajló események és a vad száguldás egyaránt a törökök világát mutatja be. A két fővezér szavai a történelmi helyzet összefoglalására is szolgálnak. A zárómondat és az azt követő képsor éles ellentétben állnak egymással, megmutatják, mit jelent az, amit a </w:t>
      </w:r>
      <w:proofErr w:type="gramStart"/>
      <w:r w:rsidRPr="007B597C">
        <w:rPr>
          <w:rFonts w:cstheme="minorHAnsi"/>
        </w:rPr>
        <w:t>törökök</w:t>
      </w:r>
      <w:proofErr w:type="gramEnd"/>
      <w:r w:rsidRPr="007B597C">
        <w:rPr>
          <w:rFonts w:cstheme="minorHAnsi"/>
        </w:rPr>
        <w:t xml:space="preserve"> mint a béke, rend és nyugalom világát állítanak be. </w:t>
      </w:r>
      <w:r w:rsidR="007B597C">
        <w:rPr>
          <w:rFonts w:cstheme="minorHAnsi"/>
        </w:rPr>
        <w:br/>
      </w:r>
    </w:p>
    <w:p w14:paraId="58ABAE07" w14:textId="228A6360" w:rsidR="00AF3514" w:rsidRPr="00AF3514" w:rsidRDefault="00454406" w:rsidP="00BB3DD9">
      <w:pPr>
        <w:pStyle w:val="Listaszerbekezds"/>
        <w:numPr>
          <w:ilvl w:val="0"/>
          <w:numId w:val="7"/>
        </w:numPr>
        <w:spacing w:after="0"/>
        <w:rPr>
          <w:rFonts w:cstheme="minorHAnsi"/>
        </w:rPr>
      </w:pPr>
      <w:r w:rsidRPr="007B597C">
        <w:rPr>
          <w:rFonts w:cstheme="minorHAnsi"/>
          <w:b/>
        </w:rPr>
        <w:t>Bornemissza Gergely és Dobó István első beszélgetése</w:t>
      </w:r>
      <w:r w:rsidR="007B597C" w:rsidRPr="007B597C">
        <w:rPr>
          <w:rFonts w:cstheme="minorHAnsi"/>
          <w:b/>
        </w:rPr>
        <w:t xml:space="preserve"> </w:t>
      </w:r>
      <w:r w:rsidR="00FD2ABE">
        <w:rPr>
          <w:rFonts w:cstheme="minorHAnsi"/>
          <w:b/>
        </w:rPr>
        <w:t>|</w:t>
      </w:r>
      <w:r w:rsidR="003B552D">
        <w:rPr>
          <w:rFonts w:cstheme="minorHAnsi"/>
          <w:b/>
        </w:rPr>
        <w:t xml:space="preserve"> </w:t>
      </w:r>
      <w:r w:rsidR="00FD2ABE" w:rsidRPr="00F7027C">
        <w:rPr>
          <w:rFonts w:cstheme="minorHAnsi"/>
          <w:b/>
          <w:bCs/>
        </w:rPr>
        <w:t>19</w:t>
      </w:r>
      <w:r w:rsidR="00FD2ABE">
        <w:rPr>
          <w:rFonts w:cstheme="minorHAnsi"/>
          <w:b/>
          <w:bCs/>
        </w:rPr>
        <w:t>:</w:t>
      </w:r>
      <w:r w:rsidR="00FD2ABE" w:rsidRPr="00F7027C">
        <w:rPr>
          <w:rFonts w:cstheme="minorHAnsi"/>
          <w:b/>
          <w:bCs/>
        </w:rPr>
        <w:t>11–20</w:t>
      </w:r>
      <w:r w:rsidR="00FD2ABE">
        <w:rPr>
          <w:rFonts w:cstheme="minorHAnsi"/>
          <w:b/>
          <w:bCs/>
        </w:rPr>
        <w:t>:</w:t>
      </w:r>
      <w:r w:rsidR="00FD2ABE" w:rsidRPr="00F7027C">
        <w:rPr>
          <w:rFonts w:cstheme="minorHAnsi"/>
          <w:b/>
          <w:bCs/>
        </w:rPr>
        <w:t>03</w:t>
      </w:r>
    </w:p>
    <w:p w14:paraId="00A74D9F" w14:textId="2BF987DD" w:rsidR="00454406" w:rsidRDefault="00454406" w:rsidP="00AF3514">
      <w:pPr>
        <w:pStyle w:val="Listaszerbekezds"/>
        <w:spacing w:after="0"/>
        <w:rPr>
          <w:rFonts w:cstheme="minorHAnsi"/>
        </w:rPr>
      </w:pPr>
      <w:r w:rsidRPr="007B597C">
        <w:rPr>
          <w:rFonts w:cstheme="minorHAnsi"/>
        </w:rPr>
        <w:t xml:space="preserve">Mind a regényben, mind a filmen fontos a gyerek Gergő találkozása Dobó Istvánnal, akit attól kezdve példaképének tart, és aki apjaként foglalkozik vele. A regényben többször elhangzó „Az a fő, hogy ne féljen a legény” mondatot a filmben a kard átnyújtásának gesztusa pótolja. Ez a beszélgetés egyrészt Gergő lelki és erkölcsi fejlődése szempontjából fontos, másrészt benne vannak a film és a regény fő cselekményszálai: Gergő fejlődése, a törökök és a magyarok összecsapásai, Gergő és Vica szerelme, Török </w:t>
      </w:r>
      <w:proofErr w:type="gramStart"/>
      <w:r w:rsidRPr="007B597C">
        <w:rPr>
          <w:rFonts w:cstheme="minorHAnsi"/>
        </w:rPr>
        <w:t>Bálint</w:t>
      </w:r>
      <w:proofErr w:type="gramEnd"/>
      <w:r w:rsidRPr="007B597C">
        <w:rPr>
          <w:rFonts w:cstheme="minorHAnsi"/>
        </w:rPr>
        <w:t xml:space="preserve"> mint a kiváló magyar várkapitány és fegyverforgató mintaképe, Gergő és Dobó István barátsága, továbbá az előző jelenetekben nagyon fontos volt </w:t>
      </w:r>
      <w:proofErr w:type="spellStart"/>
      <w:r w:rsidRPr="007B597C">
        <w:rPr>
          <w:rFonts w:cstheme="minorHAnsi"/>
        </w:rPr>
        <w:t>Jumurdzsák</w:t>
      </w:r>
      <w:proofErr w:type="spellEnd"/>
      <w:r w:rsidRPr="007B597C">
        <w:rPr>
          <w:rFonts w:cstheme="minorHAnsi"/>
        </w:rPr>
        <w:t xml:space="preserve"> gyűrűjének története. Ebből a beszélgetésből megtudjuk, hogy mire a felnőtt Bornemissza Gergely</w:t>
      </w:r>
      <w:r w:rsidR="00BE10A6">
        <w:rPr>
          <w:rFonts w:cstheme="minorHAnsi"/>
        </w:rPr>
        <w:t>t</w:t>
      </w:r>
      <w:r w:rsidRPr="007B597C">
        <w:rPr>
          <w:rFonts w:cstheme="minorHAnsi"/>
        </w:rPr>
        <w:t xml:space="preserve"> meglátjuk, legalább tíz évnek kell eltelnie. </w:t>
      </w:r>
    </w:p>
    <w:p w14:paraId="3B58758D" w14:textId="77777777" w:rsidR="007B597C" w:rsidRPr="007B597C" w:rsidRDefault="007B597C" w:rsidP="007B597C">
      <w:pPr>
        <w:spacing w:after="0"/>
        <w:rPr>
          <w:rFonts w:cstheme="minorHAnsi"/>
        </w:rPr>
      </w:pPr>
    </w:p>
    <w:p w14:paraId="76FAB92E" w14:textId="5F23ACB5" w:rsidR="00AF3514" w:rsidRPr="00AF3514" w:rsidRDefault="00454406" w:rsidP="000D061A">
      <w:pPr>
        <w:pStyle w:val="Listaszerbekezds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7B597C">
        <w:rPr>
          <w:rFonts w:cstheme="minorHAnsi"/>
          <w:b/>
        </w:rPr>
        <w:t>Cecey</w:t>
      </w:r>
      <w:proofErr w:type="spellEnd"/>
      <w:r w:rsidRPr="007B597C">
        <w:rPr>
          <w:rFonts w:cstheme="minorHAnsi"/>
          <w:b/>
        </w:rPr>
        <w:t xml:space="preserve"> Éva és Fürjes Ádám tánca</w:t>
      </w:r>
      <w:r w:rsidR="007B597C" w:rsidRPr="007B597C">
        <w:rPr>
          <w:rFonts w:cstheme="minorHAnsi"/>
          <w:b/>
        </w:rPr>
        <w:t xml:space="preserve"> </w:t>
      </w:r>
      <w:r w:rsidR="00FD2ABE">
        <w:rPr>
          <w:rFonts w:cstheme="minorHAnsi"/>
          <w:b/>
        </w:rPr>
        <w:t xml:space="preserve">| </w:t>
      </w:r>
      <w:r w:rsidR="00FD2ABE" w:rsidRPr="00F7027C">
        <w:rPr>
          <w:rFonts w:cstheme="minorHAnsi"/>
          <w:b/>
          <w:bCs/>
        </w:rPr>
        <w:t>34</w:t>
      </w:r>
      <w:r w:rsidR="00FD2ABE">
        <w:rPr>
          <w:rFonts w:cstheme="minorHAnsi"/>
          <w:b/>
          <w:bCs/>
        </w:rPr>
        <w:t>:</w:t>
      </w:r>
      <w:r w:rsidR="00FD2ABE" w:rsidRPr="00F7027C">
        <w:rPr>
          <w:rFonts w:cstheme="minorHAnsi"/>
          <w:b/>
          <w:bCs/>
        </w:rPr>
        <w:t>46–36</w:t>
      </w:r>
      <w:r w:rsidR="00FD2ABE">
        <w:rPr>
          <w:rFonts w:cstheme="minorHAnsi"/>
          <w:b/>
          <w:bCs/>
        </w:rPr>
        <w:t>:</w:t>
      </w:r>
      <w:r w:rsidR="00FD2ABE" w:rsidRPr="00F7027C">
        <w:rPr>
          <w:rFonts w:cstheme="minorHAnsi"/>
          <w:b/>
          <w:bCs/>
        </w:rPr>
        <w:t>25</w:t>
      </w:r>
    </w:p>
    <w:p w14:paraId="2E5BADD5" w14:textId="1EDDEFF2" w:rsidR="00454406" w:rsidRDefault="00454406" w:rsidP="00AF3514">
      <w:pPr>
        <w:pStyle w:val="Listaszerbekezds"/>
        <w:spacing w:after="0"/>
        <w:rPr>
          <w:rFonts w:cstheme="minorHAnsi"/>
        </w:rPr>
      </w:pPr>
      <w:r w:rsidRPr="007B597C">
        <w:rPr>
          <w:rFonts w:cstheme="minorHAnsi"/>
        </w:rPr>
        <w:t>Ez a jelenet igazi filmes összefoglalása annak, hogy Vica mindennek ellenére Bornemissza Gergőt választja/szereti. Azért is fontos, hogy a jelenet a kapcsolat egészéről is szóljon, mert a film nem követi Fürjes sorsát, máshonnan nem ismerjük meg a jellemét, tetteit, konfliktusait. Mégis be kell mutatnia a filmnek, hogy Gergely szerelme mennyivel fölötte áll</w:t>
      </w:r>
      <w:r w:rsidR="006518DE">
        <w:rPr>
          <w:rFonts w:cstheme="minorHAnsi"/>
        </w:rPr>
        <w:t xml:space="preserve"> </w:t>
      </w:r>
      <w:r w:rsidRPr="007B597C">
        <w:rPr>
          <w:rFonts w:cstheme="minorHAnsi"/>
        </w:rPr>
        <w:t xml:space="preserve">az övének. Éppen ezért a tánc jelenete stilizált összefoglalása Fürjes Ádám és </w:t>
      </w:r>
      <w:proofErr w:type="spellStart"/>
      <w:r w:rsidRPr="007B597C">
        <w:rPr>
          <w:rFonts w:cstheme="minorHAnsi"/>
        </w:rPr>
        <w:t>Cecey</w:t>
      </w:r>
      <w:proofErr w:type="spellEnd"/>
      <w:r w:rsidRPr="007B597C">
        <w:rPr>
          <w:rFonts w:cstheme="minorHAnsi"/>
        </w:rPr>
        <w:t xml:space="preserve"> Éva személyes kapcsolatának és harcának. A táncban a két ember párviadalát látjuk, és bár Fürjes kiválóan állja a próbát, Vica mégis legyőzi a férfit. </w:t>
      </w:r>
    </w:p>
    <w:p w14:paraId="1380F02B" w14:textId="77777777" w:rsidR="00AF3514" w:rsidRPr="007B597C" w:rsidRDefault="00AF3514" w:rsidP="00AF3514">
      <w:pPr>
        <w:pStyle w:val="Listaszerbekezds"/>
        <w:spacing w:after="0"/>
        <w:rPr>
          <w:rFonts w:cstheme="minorHAnsi"/>
        </w:rPr>
      </w:pPr>
    </w:p>
    <w:p w14:paraId="4D3D1D2E" w14:textId="578D0200" w:rsidR="00454406" w:rsidRPr="006518DE" w:rsidRDefault="00454406" w:rsidP="000379FE">
      <w:pPr>
        <w:pStyle w:val="Listaszerbekezds"/>
        <w:numPr>
          <w:ilvl w:val="0"/>
          <w:numId w:val="7"/>
        </w:numPr>
        <w:spacing w:after="0"/>
        <w:rPr>
          <w:rFonts w:cstheme="minorHAnsi"/>
        </w:rPr>
      </w:pPr>
      <w:r w:rsidRPr="006518DE">
        <w:rPr>
          <w:rFonts w:cstheme="minorHAnsi"/>
          <w:b/>
        </w:rPr>
        <w:t xml:space="preserve">A settenkedő </w:t>
      </w:r>
      <w:proofErr w:type="spellStart"/>
      <w:r w:rsidRPr="006518DE">
        <w:rPr>
          <w:rFonts w:cstheme="minorHAnsi"/>
          <w:b/>
        </w:rPr>
        <w:t>Jumurdzsák</w:t>
      </w:r>
      <w:proofErr w:type="spellEnd"/>
      <w:r w:rsidRPr="006518DE">
        <w:rPr>
          <w:rFonts w:cstheme="minorHAnsi"/>
          <w:b/>
        </w:rPr>
        <w:t xml:space="preserve"> (Isztambulban)</w:t>
      </w:r>
      <w:r w:rsidR="00FD2ABE" w:rsidRPr="006518DE">
        <w:rPr>
          <w:rFonts w:cstheme="minorHAnsi"/>
          <w:b/>
        </w:rPr>
        <w:t xml:space="preserve"> | </w:t>
      </w:r>
      <w:r w:rsidR="00FD2ABE" w:rsidRPr="006518DE">
        <w:rPr>
          <w:b/>
          <w:bCs/>
        </w:rPr>
        <w:t>52:21–1:02:29</w:t>
      </w:r>
      <w:r w:rsidR="00FD2ABE" w:rsidRPr="006518DE">
        <w:rPr>
          <w:rFonts w:cstheme="minorHAnsi"/>
          <w:b/>
        </w:rPr>
        <w:br/>
      </w:r>
      <w:r w:rsidRPr="006518DE">
        <w:rPr>
          <w:rFonts w:cstheme="minorHAnsi"/>
        </w:rPr>
        <w:t xml:space="preserve">A film egyik fő motívuma </w:t>
      </w:r>
      <w:proofErr w:type="spellStart"/>
      <w:r w:rsidRPr="006518DE">
        <w:rPr>
          <w:rFonts w:cstheme="minorHAnsi"/>
        </w:rPr>
        <w:t>Jumurdzsák</w:t>
      </w:r>
      <w:proofErr w:type="spellEnd"/>
      <w:r w:rsidRPr="006518DE">
        <w:rPr>
          <w:rFonts w:cstheme="minorHAnsi"/>
        </w:rPr>
        <w:t xml:space="preserve"> személyes bosszúvágya és gyűlölködése. Sorsának alakulását ő a gyűrűnek tulajdonítja. Az Isztambulban játszódó részek azt mutatják, hogy </w:t>
      </w:r>
      <w:proofErr w:type="spellStart"/>
      <w:r w:rsidRPr="006518DE">
        <w:rPr>
          <w:rFonts w:cstheme="minorHAnsi"/>
        </w:rPr>
        <w:t>Jumurdzsákból</w:t>
      </w:r>
      <w:proofErr w:type="spellEnd"/>
      <w:r w:rsidRPr="006518DE">
        <w:rPr>
          <w:rFonts w:cstheme="minorHAnsi"/>
        </w:rPr>
        <w:t xml:space="preserve"> hogyan vált nincstelen, nyomorúságos ember. </w:t>
      </w:r>
    </w:p>
    <w:p w14:paraId="220B80CE" w14:textId="1447C359" w:rsidR="00C43F9F" w:rsidRDefault="006518DE" w:rsidP="00C43F9F">
      <w:pPr>
        <w:spacing w:after="0"/>
        <w:ind w:left="708"/>
        <w:rPr>
          <w:rFonts w:cstheme="minorHAnsi"/>
          <w:bCs/>
        </w:rPr>
      </w:pPr>
      <w:r>
        <w:rPr>
          <w:rFonts w:cstheme="minorHAnsi"/>
          <w:bCs/>
        </w:rPr>
        <w:br/>
      </w:r>
      <w:r w:rsidR="00FD2ABE" w:rsidRPr="00FD2ABE">
        <w:rPr>
          <w:rFonts w:cstheme="minorHAnsi"/>
          <w:bCs/>
        </w:rPr>
        <w:t xml:space="preserve">Ezen belül a </w:t>
      </w:r>
      <w:proofErr w:type="spellStart"/>
      <w:r w:rsidR="00FD2ABE" w:rsidRPr="00FD2ABE">
        <w:rPr>
          <w:rFonts w:cstheme="minorHAnsi"/>
          <w:bCs/>
        </w:rPr>
        <w:t>Jumurdzsákot</w:t>
      </w:r>
      <w:proofErr w:type="spellEnd"/>
      <w:r w:rsidR="00FD2ABE" w:rsidRPr="00FD2ABE">
        <w:rPr>
          <w:rFonts w:cstheme="minorHAnsi"/>
          <w:bCs/>
        </w:rPr>
        <w:t xml:space="preserve"> bemutató részletek</w:t>
      </w:r>
      <w:r w:rsidR="00C43F9F">
        <w:rPr>
          <w:rFonts w:cstheme="minorHAnsi"/>
          <w:bCs/>
        </w:rPr>
        <w:t>:</w:t>
      </w:r>
    </w:p>
    <w:p w14:paraId="2417D664" w14:textId="5968BC45" w:rsidR="00FD2ABE" w:rsidRDefault="00FD2ABE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</w:pPr>
      <w:r w:rsidRPr="00F44FF1">
        <w:rPr>
          <w:rFonts w:ascii="Calibri" w:eastAsia="Calibri" w:hAnsi="Calibri" w:cs="Calibri"/>
        </w:rPr>
        <w:t>52:21–54:30;</w:t>
      </w:r>
      <w:r w:rsidRPr="02D31337">
        <w:t xml:space="preserve"> </w:t>
      </w:r>
    </w:p>
    <w:p w14:paraId="4188881B" w14:textId="5B10F806" w:rsidR="00FD2ABE" w:rsidRDefault="00FD2ABE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</w:pPr>
      <w:r w:rsidRPr="02D31337">
        <w:t>58</w:t>
      </w:r>
      <w:r>
        <w:t>:</w:t>
      </w:r>
      <w:r w:rsidRPr="02D31337">
        <w:t>28–59</w:t>
      </w:r>
      <w:r>
        <w:t>:</w:t>
      </w:r>
      <w:r w:rsidRPr="02D31337">
        <w:t xml:space="preserve">08; </w:t>
      </w:r>
    </w:p>
    <w:p w14:paraId="2DDA3C1E" w14:textId="09E87EA1" w:rsidR="00FD2ABE" w:rsidRPr="00F7027C" w:rsidRDefault="00FD2ABE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</w:pPr>
      <w:r w:rsidRPr="02D31337">
        <w:t>1</w:t>
      </w:r>
      <w:r>
        <w:t>:</w:t>
      </w:r>
      <w:r w:rsidRPr="02D31337">
        <w:t>00</w:t>
      </w:r>
      <w:r>
        <w:t>:23</w:t>
      </w:r>
      <w:r w:rsidRPr="02D31337">
        <w:t>–1</w:t>
      </w:r>
      <w:r>
        <w:t>:</w:t>
      </w:r>
      <w:r w:rsidRPr="02D31337">
        <w:t>02</w:t>
      </w:r>
      <w:r>
        <w:t>:</w:t>
      </w:r>
      <w:r w:rsidRPr="02D31337">
        <w:t>29</w:t>
      </w:r>
    </w:p>
    <w:p w14:paraId="1C3D5FFA" w14:textId="77777777" w:rsidR="00F77D8C" w:rsidRDefault="00F77D8C" w:rsidP="00F77D8C">
      <w:pPr>
        <w:pStyle w:val="Listaszerbekezds"/>
        <w:spacing w:after="0"/>
        <w:rPr>
          <w:rFonts w:cstheme="minorHAnsi"/>
        </w:rPr>
      </w:pPr>
    </w:p>
    <w:p w14:paraId="6908C135" w14:textId="77777777" w:rsidR="00C43F9F" w:rsidRDefault="00454406" w:rsidP="00C43F9F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lastRenderedPageBreak/>
        <w:t xml:space="preserve">Érdemes ezt a részt összevetni azzal, ahogy </w:t>
      </w:r>
      <w:proofErr w:type="spellStart"/>
      <w:r w:rsidRPr="00F77D8C">
        <w:rPr>
          <w:rFonts w:cstheme="minorHAnsi"/>
        </w:rPr>
        <w:t>Jumurdzsák</w:t>
      </w:r>
      <w:proofErr w:type="spellEnd"/>
      <w:r w:rsidRPr="00F77D8C">
        <w:rPr>
          <w:rFonts w:cstheme="minorHAnsi"/>
        </w:rPr>
        <w:t xml:space="preserve"> meghal: bejut a várba, élet-halálra megbirkózik egy nővel, a törékeny </w:t>
      </w:r>
      <w:proofErr w:type="spellStart"/>
      <w:r w:rsidRPr="00F77D8C">
        <w:rPr>
          <w:rFonts w:cstheme="minorHAnsi"/>
        </w:rPr>
        <w:t>Cecey</w:t>
      </w:r>
      <w:proofErr w:type="spellEnd"/>
      <w:r w:rsidRPr="00F77D8C">
        <w:rPr>
          <w:rFonts w:cstheme="minorHAnsi"/>
        </w:rPr>
        <w:t xml:space="preserve"> Évával, </w:t>
      </w:r>
      <w:proofErr w:type="gramStart"/>
      <w:r w:rsidRPr="00F77D8C">
        <w:rPr>
          <w:rFonts w:cstheme="minorHAnsi"/>
        </w:rPr>
        <w:t>majd</w:t>
      </w:r>
      <w:proofErr w:type="gramEnd"/>
      <w:r w:rsidRPr="00F77D8C">
        <w:rPr>
          <w:rFonts w:cstheme="minorHAnsi"/>
        </w:rPr>
        <w:t xml:space="preserve"> amikor a lányt legyőzve visszaszerzi az amulettet, egy magyar katona abban a pillanatban </w:t>
      </w:r>
      <w:proofErr w:type="spellStart"/>
      <w:r w:rsidRPr="00F77D8C">
        <w:rPr>
          <w:rFonts w:cstheme="minorHAnsi"/>
        </w:rPr>
        <w:t>agyonlövi</w:t>
      </w:r>
      <w:proofErr w:type="spellEnd"/>
      <w:r w:rsidRPr="00F77D8C">
        <w:rPr>
          <w:rFonts w:cstheme="minorHAnsi"/>
        </w:rPr>
        <w:t xml:space="preserve"> egy nyílvesszővel</w:t>
      </w:r>
      <w:r w:rsidR="006518DE">
        <w:rPr>
          <w:rFonts w:cstheme="minorHAnsi"/>
        </w:rPr>
        <w:t>.</w:t>
      </w:r>
    </w:p>
    <w:p w14:paraId="3C95405B" w14:textId="0C6DBD6D" w:rsidR="00454406" w:rsidRPr="006518DE" w:rsidRDefault="00454406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cstheme="minorHAnsi"/>
        </w:rPr>
      </w:pPr>
      <w:r w:rsidRPr="006518DE">
        <w:rPr>
          <w:rFonts w:cstheme="minorHAnsi"/>
        </w:rPr>
        <w:t>2</w:t>
      </w:r>
      <w:r w:rsidR="00FD2ABE" w:rsidRPr="006518DE">
        <w:rPr>
          <w:rFonts w:cstheme="minorHAnsi"/>
        </w:rPr>
        <w:t>:</w:t>
      </w:r>
      <w:r w:rsidRPr="006518DE">
        <w:rPr>
          <w:rFonts w:cstheme="minorHAnsi"/>
        </w:rPr>
        <w:t>16</w:t>
      </w:r>
      <w:r w:rsidR="00FD2ABE" w:rsidRPr="006518DE">
        <w:rPr>
          <w:rFonts w:cstheme="minorHAnsi"/>
        </w:rPr>
        <w:t>:</w:t>
      </w:r>
      <w:r w:rsidRPr="006518DE">
        <w:rPr>
          <w:rFonts w:cstheme="minorHAnsi"/>
        </w:rPr>
        <w:t>30–2</w:t>
      </w:r>
      <w:r w:rsidR="00FD2ABE" w:rsidRPr="006518DE">
        <w:rPr>
          <w:rFonts w:cstheme="minorHAnsi"/>
        </w:rPr>
        <w:t>:</w:t>
      </w:r>
      <w:r w:rsidRPr="006518DE">
        <w:rPr>
          <w:rFonts w:cstheme="minorHAnsi"/>
        </w:rPr>
        <w:t>17</w:t>
      </w:r>
      <w:r w:rsidR="00FD2ABE" w:rsidRPr="006518DE">
        <w:rPr>
          <w:rFonts w:cstheme="minorHAnsi"/>
        </w:rPr>
        <w:t>:</w:t>
      </w:r>
      <w:r w:rsidRPr="006518DE">
        <w:rPr>
          <w:rFonts w:cstheme="minorHAnsi"/>
        </w:rPr>
        <w:t>42</w:t>
      </w:r>
    </w:p>
    <w:p w14:paraId="4F273D02" w14:textId="77777777" w:rsidR="00F77D8C" w:rsidRPr="00F77D8C" w:rsidRDefault="00F77D8C" w:rsidP="00F77D8C">
      <w:pPr>
        <w:pStyle w:val="Listaszerbekezds"/>
        <w:spacing w:after="0"/>
        <w:rPr>
          <w:rFonts w:cstheme="minorHAnsi"/>
        </w:rPr>
      </w:pPr>
    </w:p>
    <w:p w14:paraId="64E1140C" w14:textId="00F30870" w:rsidR="00F77D8C" w:rsidRPr="006518DE" w:rsidRDefault="00454406" w:rsidP="00E27C03">
      <w:pPr>
        <w:pStyle w:val="Listaszerbekezds"/>
        <w:numPr>
          <w:ilvl w:val="0"/>
          <w:numId w:val="7"/>
        </w:numPr>
        <w:spacing w:after="0"/>
        <w:rPr>
          <w:rFonts w:cstheme="minorHAnsi"/>
          <w:b/>
        </w:rPr>
      </w:pPr>
      <w:r w:rsidRPr="00FD2ABE">
        <w:rPr>
          <w:rFonts w:cstheme="minorHAnsi"/>
          <w:b/>
        </w:rPr>
        <w:t>Felkészül a két sereg</w:t>
      </w:r>
      <w:r w:rsidR="00FD2ABE" w:rsidRPr="00FD2ABE">
        <w:rPr>
          <w:rFonts w:cstheme="minorHAnsi"/>
          <w:b/>
        </w:rPr>
        <w:t xml:space="preserve"> </w:t>
      </w:r>
      <w:r w:rsidR="00F93CC1" w:rsidRPr="00F44FF1">
        <w:rPr>
          <w:rFonts w:cstheme="minorHAnsi"/>
          <w:b/>
        </w:rPr>
        <w:t xml:space="preserve">| </w:t>
      </w:r>
      <w:r w:rsidR="00F93CC1" w:rsidRPr="00F44FF1">
        <w:rPr>
          <w:rFonts w:cstheme="minorHAnsi"/>
          <w:b/>
          <w:bCs/>
        </w:rPr>
        <w:t>1</w:t>
      </w:r>
      <w:r w:rsidR="00F93CC1">
        <w:rPr>
          <w:rFonts w:cstheme="minorHAnsi"/>
          <w:b/>
          <w:bCs/>
        </w:rPr>
        <w:t>:</w:t>
      </w:r>
      <w:r w:rsidR="00F93CC1" w:rsidRPr="00F44FF1">
        <w:rPr>
          <w:rFonts w:cstheme="minorHAnsi"/>
          <w:b/>
          <w:bCs/>
        </w:rPr>
        <w:t>10</w:t>
      </w:r>
      <w:r w:rsidR="00F93CC1">
        <w:rPr>
          <w:rFonts w:cstheme="minorHAnsi"/>
          <w:b/>
          <w:bCs/>
        </w:rPr>
        <w:t>:</w:t>
      </w:r>
      <w:r w:rsidR="00F93CC1" w:rsidRPr="00F44FF1">
        <w:rPr>
          <w:rFonts w:cstheme="minorHAnsi"/>
          <w:b/>
          <w:bCs/>
        </w:rPr>
        <w:t>50–1</w:t>
      </w:r>
      <w:r w:rsidR="00F93CC1">
        <w:rPr>
          <w:rFonts w:cstheme="minorHAnsi"/>
          <w:b/>
          <w:bCs/>
        </w:rPr>
        <w:t>:</w:t>
      </w:r>
      <w:r w:rsidR="00F93CC1" w:rsidRPr="00F44FF1">
        <w:rPr>
          <w:rFonts w:cstheme="minorHAnsi"/>
          <w:b/>
          <w:bCs/>
        </w:rPr>
        <w:t>17</w:t>
      </w:r>
      <w:r w:rsidR="00F93CC1">
        <w:rPr>
          <w:rFonts w:cstheme="minorHAnsi"/>
          <w:b/>
          <w:bCs/>
        </w:rPr>
        <w:t>:</w:t>
      </w:r>
      <w:r w:rsidR="00F93CC1" w:rsidRPr="00F44FF1">
        <w:rPr>
          <w:rFonts w:cstheme="minorHAnsi"/>
          <w:b/>
          <w:bCs/>
        </w:rPr>
        <w:t>13</w:t>
      </w:r>
    </w:p>
    <w:p w14:paraId="4105660F" w14:textId="76CE093E" w:rsidR="00454406" w:rsidRDefault="00454406" w:rsidP="00F77D8C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 xml:space="preserve">A film hangsúlyozza, hogy Egerben mindenfelől összegyűltek az egyszerű emberek, és mindenki elkötelezetten vesz részt a vár védelmében. A felkészülés során a magyar seregben sok arcot megismerünk, sok kis jelenetet látunk a török hadsereg viszont arctalan marad, és csak a nagyságát és egzotikumát érzékeljük. </w:t>
      </w:r>
    </w:p>
    <w:p w14:paraId="022C4C57" w14:textId="77777777" w:rsidR="00F77D8C" w:rsidRPr="00F77D8C" w:rsidRDefault="00F77D8C" w:rsidP="00F77D8C">
      <w:pPr>
        <w:pStyle w:val="Listaszerbekezds"/>
        <w:spacing w:after="0"/>
        <w:rPr>
          <w:rFonts w:cstheme="minorHAnsi"/>
        </w:rPr>
      </w:pPr>
    </w:p>
    <w:p w14:paraId="6EE82046" w14:textId="19D12049" w:rsidR="00F77D8C" w:rsidRDefault="00454406" w:rsidP="008034F8">
      <w:pPr>
        <w:pStyle w:val="Listaszerbekezds"/>
        <w:numPr>
          <w:ilvl w:val="0"/>
          <w:numId w:val="7"/>
        </w:numPr>
        <w:spacing w:after="0"/>
        <w:rPr>
          <w:rFonts w:cstheme="minorHAnsi"/>
          <w:b/>
        </w:rPr>
      </w:pPr>
      <w:r w:rsidRPr="00F77D8C">
        <w:rPr>
          <w:rFonts w:cstheme="minorHAnsi"/>
          <w:b/>
        </w:rPr>
        <w:t>A pápa és a császár</w:t>
      </w:r>
    </w:p>
    <w:p w14:paraId="7E976FF3" w14:textId="77777777" w:rsidR="00454406" w:rsidRPr="00F77D8C" w:rsidRDefault="00454406" w:rsidP="00F77D8C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 xml:space="preserve">A pápa kétféle stratégiát választ: egyfelől magukat az áldozatokat, a magyarokat hibáztatja és a küldötteken kéri számon az ország megvédését, másrészt negligálja a kéréseket, nem válaszol a tervekre és az ő feladatára, hanem inkább foglalkozik saját dicsősége megörökítésével, a festménnyel, mint Magyarország sorsával. </w:t>
      </w:r>
    </w:p>
    <w:p w14:paraId="12AEBDB5" w14:textId="77777777" w:rsidR="00454406" w:rsidRPr="00F77D8C" w:rsidRDefault="00454406" w:rsidP="00F77D8C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 xml:space="preserve">A császárt még komikusabb beállításban látjuk: mintha fel sem fogná a kérdés jelentőségét. Az ő figyelmét is más köti le, a szórakozások, az élvezetek. </w:t>
      </w:r>
    </w:p>
    <w:p w14:paraId="54B0891E" w14:textId="4734D351" w:rsidR="00454406" w:rsidRDefault="00454406" w:rsidP="00F77D8C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>A két jelenet együtt azt mutatja: a magyarokat a világ magára hagyta, nem kapnak segítséget és nem bízhatnak másban, csak saját magukban. Ezt a gondolatot megerősítik Dobó néhány másodperccel a császár jelenete előtt mondott szavai: „Nem a falakban bízom én, hanem az emberekben.”</w:t>
      </w:r>
    </w:p>
    <w:p w14:paraId="509B9AD3" w14:textId="77777777" w:rsidR="00C43F9F" w:rsidRPr="00F77D8C" w:rsidRDefault="00C43F9F" w:rsidP="00F77D8C">
      <w:pPr>
        <w:pStyle w:val="Listaszerbekezds"/>
        <w:spacing w:after="0"/>
        <w:rPr>
          <w:rFonts w:cstheme="minorHAnsi"/>
        </w:rPr>
      </w:pPr>
    </w:p>
    <w:p w14:paraId="5F1ECDEE" w14:textId="77777777" w:rsidR="00C43F9F" w:rsidRDefault="00C43F9F" w:rsidP="00C43F9F">
      <w:pPr>
        <w:spacing w:after="0" w:line="240" w:lineRule="auto"/>
        <w:ind w:firstLine="708"/>
        <w:rPr>
          <w:rFonts w:cstheme="minorHAnsi"/>
        </w:rPr>
      </w:pPr>
      <w:r w:rsidRPr="00C43F9F">
        <w:rPr>
          <w:rFonts w:cstheme="minorHAnsi"/>
        </w:rPr>
        <w:t xml:space="preserve">Pál pápa jelenete </w:t>
      </w:r>
    </w:p>
    <w:p w14:paraId="57BF323D" w14:textId="44B5A12F" w:rsidR="00C43F9F" w:rsidRDefault="00C43F9F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cstheme="minorHAnsi"/>
        </w:rPr>
      </w:pPr>
      <w:r w:rsidRPr="00C43F9F">
        <w:rPr>
          <w:rFonts w:cstheme="minorHAnsi"/>
        </w:rPr>
        <w:t>27:40–29:20</w:t>
      </w:r>
    </w:p>
    <w:p w14:paraId="06F54FA2" w14:textId="77777777" w:rsidR="00C43F9F" w:rsidRPr="00C43F9F" w:rsidRDefault="00C43F9F" w:rsidP="00C43F9F">
      <w:pPr>
        <w:pStyle w:val="Listaszerbekezds"/>
        <w:spacing w:after="0" w:line="240" w:lineRule="auto"/>
        <w:ind w:left="2124"/>
        <w:rPr>
          <w:rFonts w:cstheme="minorHAnsi"/>
        </w:rPr>
      </w:pPr>
    </w:p>
    <w:p w14:paraId="2A769320" w14:textId="77777777" w:rsidR="00C43F9F" w:rsidRDefault="00C43F9F" w:rsidP="00C43F9F">
      <w:pPr>
        <w:spacing w:after="0" w:line="240" w:lineRule="auto"/>
        <w:ind w:firstLine="708"/>
        <w:rPr>
          <w:rFonts w:cstheme="minorHAnsi"/>
        </w:rPr>
      </w:pPr>
      <w:r w:rsidRPr="00C43F9F">
        <w:rPr>
          <w:rFonts w:cstheme="minorHAnsi"/>
        </w:rPr>
        <w:t xml:space="preserve">Habsburg Ferdinánd jelenete </w:t>
      </w:r>
    </w:p>
    <w:p w14:paraId="5CF73C27" w14:textId="0C761E56" w:rsidR="00C43F9F" w:rsidRPr="00C43F9F" w:rsidRDefault="00C43F9F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cstheme="minorHAnsi"/>
        </w:rPr>
      </w:pPr>
      <w:r w:rsidRPr="00C43F9F">
        <w:rPr>
          <w:rFonts w:cstheme="minorHAnsi"/>
        </w:rPr>
        <w:t>1:18:40–1:19:55</w:t>
      </w:r>
    </w:p>
    <w:p w14:paraId="58470DEF" w14:textId="5B8CC069" w:rsidR="006518DE" w:rsidRDefault="006518DE" w:rsidP="006518DE">
      <w:pPr>
        <w:pStyle w:val="Listaszerbekezds"/>
        <w:spacing w:after="0"/>
        <w:ind w:left="1440"/>
        <w:rPr>
          <w:rFonts w:cstheme="minorHAnsi"/>
        </w:rPr>
      </w:pPr>
    </w:p>
    <w:p w14:paraId="41BE63D9" w14:textId="77777777" w:rsidR="00B402F0" w:rsidRDefault="00B402F0" w:rsidP="006518DE">
      <w:pPr>
        <w:pStyle w:val="Listaszerbekezds"/>
        <w:spacing w:after="0"/>
        <w:ind w:left="1440"/>
        <w:rPr>
          <w:rFonts w:cstheme="minorHAnsi"/>
        </w:rPr>
      </w:pPr>
    </w:p>
    <w:p w14:paraId="22DD2F43" w14:textId="77777777" w:rsidR="00F77D8C" w:rsidRDefault="00454406" w:rsidP="00F77D8C">
      <w:pPr>
        <w:pStyle w:val="Listaszerbekezds"/>
        <w:numPr>
          <w:ilvl w:val="0"/>
          <w:numId w:val="7"/>
        </w:numPr>
        <w:spacing w:after="0"/>
        <w:rPr>
          <w:rFonts w:cstheme="minorHAnsi"/>
          <w:b/>
        </w:rPr>
      </w:pPr>
      <w:r w:rsidRPr="00454406">
        <w:rPr>
          <w:rFonts w:cstheme="minorHAnsi"/>
          <w:b/>
        </w:rPr>
        <w:t xml:space="preserve">Komikus szereplők és jelenetek a várban: Baloghné és Kobzos Ádám énekes </w:t>
      </w:r>
    </w:p>
    <w:p w14:paraId="51D2EAEA" w14:textId="77777777" w:rsidR="00C43F9F" w:rsidRDefault="00C43F9F" w:rsidP="00C43F9F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 xml:space="preserve">A heroikus küzdelem kiegészítő eleme a komikus epizód. Mindkét szereplő érdekes, vissza-visszatérő alakja a várvédelemnek. Kobzos Ádám elmondja, hogy tanítómestere Tinódi Sebestyén, és az a feladata, hogy a vár védelmét megírja a kortársak és az utókor épülésére. Baloghné halála hősies, de egy komikus eseménnyel kapcsolódik össze: Sárközi a fenekét mutatja a töröknek. </w:t>
      </w:r>
    </w:p>
    <w:p w14:paraId="279B253E" w14:textId="77777777" w:rsidR="00C43F9F" w:rsidRDefault="00C43F9F" w:rsidP="00C43F9F">
      <w:pPr>
        <w:spacing w:after="0"/>
        <w:ind w:firstLine="708"/>
        <w:rPr>
          <w:rFonts w:cstheme="minorHAnsi"/>
        </w:rPr>
      </w:pPr>
    </w:p>
    <w:p w14:paraId="67562B55" w14:textId="238B0713" w:rsidR="00454406" w:rsidRPr="00C43F9F" w:rsidRDefault="00454406" w:rsidP="00C43F9F">
      <w:pPr>
        <w:spacing w:after="0"/>
        <w:ind w:firstLine="708"/>
        <w:rPr>
          <w:rFonts w:cstheme="minorHAnsi"/>
          <w:bCs/>
        </w:rPr>
      </w:pPr>
      <w:r w:rsidRPr="00C43F9F">
        <w:rPr>
          <w:rFonts w:cstheme="minorHAnsi"/>
          <w:bCs/>
        </w:rPr>
        <w:t>Baloghné</w:t>
      </w:r>
    </w:p>
    <w:p w14:paraId="2E55EE07" w14:textId="07682445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1:18:21–1:18:40</w:t>
      </w:r>
    </w:p>
    <w:p w14:paraId="31995903" w14:textId="41442D14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1:55:58–1:56:05</w:t>
      </w:r>
    </w:p>
    <w:p w14:paraId="62F89317" w14:textId="6F823313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2:00:46–2:01:18</w:t>
      </w:r>
    </w:p>
    <w:p w14:paraId="752FD2BD" w14:textId="70EE65CC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2:08:36–2:08:48</w:t>
      </w:r>
    </w:p>
    <w:p w14:paraId="46B48064" w14:textId="04C433BB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2:09:50–2:10:01</w:t>
      </w:r>
    </w:p>
    <w:p w14:paraId="5995F7BC" w14:textId="77777777" w:rsidR="00F77D8C" w:rsidRPr="00F77D8C" w:rsidRDefault="00F77D8C" w:rsidP="00F77D8C">
      <w:pPr>
        <w:pStyle w:val="Listaszerbekezds"/>
        <w:ind w:left="1440"/>
        <w:rPr>
          <w:rFonts w:cstheme="minorHAnsi"/>
          <w:bCs/>
        </w:rPr>
      </w:pPr>
    </w:p>
    <w:p w14:paraId="1CF5F2F8" w14:textId="27EA1161" w:rsidR="00454406" w:rsidRPr="00C43F9F" w:rsidRDefault="00454406" w:rsidP="00C43F9F">
      <w:pPr>
        <w:spacing w:after="0"/>
        <w:ind w:firstLine="708"/>
        <w:rPr>
          <w:rFonts w:cstheme="minorHAnsi"/>
          <w:bCs/>
        </w:rPr>
      </w:pPr>
      <w:r w:rsidRPr="00F77D8C">
        <w:rPr>
          <w:rFonts w:cstheme="minorHAnsi"/>
          <w:bCs/>
        </w:rPr>
        <w:lastRenderedPageBreak/>
        <w:t>Kobzos Ádám</w:t>
      </w:r>
    </w:p>
    <w:p w14:paraId="6F782AFB" w14:textId="291C4D4D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1:23:50–1:24:21</w:t>
      </w:r>
    </w:p>
    <w:p w14:paraId="7015C05D" w14:textId="0E299087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1:25:46–1:25:54</w:t>
      </w:r>
    </w:p>
    <w:p w14:paraId="0D81A042" w14:textId="6B9A3BBE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1:30:25–1:31:00</w:t>
      </w:r>
    </w:p>
    <w:p w14:paraId="40EDA9D1" w14:textId="16F2EAC7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1:42:00–0:42:05</w:t>
      </w:r>
    </w:p>
    <w:p w14:paraId="78988659" w14:textId="0025866D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1:53:06–1:53:13</w:t>
      </w:r>
    </w:p>
    <w:p w14:paraId="0E66F2DB" w14:textId="3AA2A491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1:56:05–1:56:15</w:t>
      </w:r>
    </w:p>
    <w:p w14:paraId="1E7F6C0A" w14:textId="0C902586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1:58:20–1:58:38</w:t>
      </w:r>
    </w:p>
    <w:p w14:paraId="1960831E" w14:textId="10FC3530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ascii="Calibri" w:eastAsia="Calibri" w:hAnsi="Calibri" w:cs="Calibri"/>
        </w:rPr>
      </w:pPr>
      <w:r w:rsidRPr="00F93CC1">
        <w:rPr>
          <w:rFonts w:ascii="Calibri" w:eastAsia="Calibri" w:hAnsi="Calibri" w:cs="Calibri"/>
        </w:rPr>
        <w:t>2:16:08–2:16:16</w:t>
      </w:r>
    </w:p>
    <w:p w14:paraId="06358549" w14:textId="36912C0F" w:rsidR="00F93CC1" w:rsidRPr="00F93CC1" w:rsidRDefault="00F93CC1" w:rsidP="00F93CC1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cstheme="minorHAnsi"/>
        </w:rPr>
      </w:pPr>
      <w:r w:rsidRPr="00F93CC1">
        <w:rPr>
          <w:rFonts w:ascii="Calibri" w:eastAsia="Calibri" w:hAnsi="Calibri" w:cs="Calibri"/>
        </w:rPr>
        <w:t>2:21:00–2:21:14</w:t>
      </w:r>
    </w:p>
    <w:p w14:paraId="6696989A" w14:textId="77777777" w:rsidR="00F93CC1" w:rsidRDefault="00F93CC1" w:rsidP="00F93CC1">
      <w:pPr>
        <w:pStyle w:val="Listaszerbekezds"/>
        <w:spacing w:after="0"/>
        <w:rPr>
          <w:rFonts w:cstheme="minorHAnsi"/>
        </w:rPr>
      </w:pPr>
    </w:p>
    <w:p w14:paraId="0F43A749" w14:textId="5DA40CA1" w:rsidR="00F77D8C" w:rsidRPr="00C43F9F" w:rsidRDefault="00454406" w:rsidP="002D59E4">
      <w:pPr>
        <w:pStyle w:val="Listaszerbekezds"/>
        <w:numPr>
          <w:ilvl w:val="0"/>
          <w:numId w:val="7"/>
        </w:numPr>
        <w:spacing w:after="0"/>
        <w:rPr>
          <w:rFonts w:cstheme="minorHAnsi"/>
        </w:rPr>
      </w:pPr>
      <w:r w:rsidRPr="00C43F9F">
        <w:rPr>
          <w:rFonts w:cstheme="minorHAnsi"/>
          <w:b/>
        </w:rPr>
        <w:t xml:space="preserve">Harc a </w:t>
      </w:r>
      <w:proofErr w:type="spellStart"/>
      <w:r w:rsidRPr="00C43F9F">
        <w:rPr>
          <w:rFonts w:cstheme="minorHAnsi"/>
          <w:b/>
        </w:rPr>
        <w:t>Bolyki</w:t>
      </w:r>
      <w:proofErr w:type="spellEnd"/>
      <w:r w:rsidRPr="00C43F9F">
        <w:rPr>
          <w:rFonts w:cstheme="minorHAnsi"/>
          <w:b/>
        </w:rPr>
        <w:t>-bástyánál</w:t>
      </w:r>
      <w:r w:rsidR="00C43F9F" w:rsidRPr="00C43F9F">
        <w:rPr>
          <w:rFonts w:cstheme="minorHAnsi"/>
          <w:b/>
        </w:rPr>
        <w:t xml:space="preserve"> | </w:t>
      </w:r>
      <w:r w:rsidRPr="00C43F9F">
        <w:rPr>
          <w:rFonts w:cstheme="minorHAnsi"/>
          <w:b/>
        </w:rPr>
        <w:t>1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36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13–1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45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27</w:t>
      </w:r>
      <w:r w:rsidR="00F77D8C" w:rsidRPr="00C43F9F">
        <w:rPr>
          <w:rFonts w:cstheme="minorHAnsi"/>
          <w:b/>
        </w:rPr>
        <w:br/>
      </w:r>
      <w:r w:rsidRPr="00C43F9F">
        <w:rPr>
          <w:rFonts w:cstheme="minorHAnsi"/>
        </w:rPr>
        <w:t xml:space="preserve">A jelenet fő érdekessége az a belső harc, amely Dobóban lezajlik, amikor egy olyan bástyát kell szétlövetnie, amelyben magyar hősök is vannak. A </w:t>
      </w:r>
      <w:proofErr w:type="spellStart"/>
      <w:r w:rsidRPr="00C43F9F">
        <w:rPr>
          <w:rFonts w:cstheme="minorHAnsi"/>
        </w:rPr>
        <w:t>Bolyki</w:t>
      </w:r>
      <w:proofErr w:type="spellEnd"/>
      <w:r w:rsidRPr="00C43F9F">
        <w:rPr>
          <w:rFonts w:cstheme="minorHAnsi"/>
        </w:rPr>
        <w:t xml:space="preserve"> Tamás búcsúztató egy református zsoltár, a református énekeskönyv 385. éneke. A 16. században elpanaszolta Magyarország megtámadását, a magyarok üldöztetését. </w:t>
      </w:r>
      <w:r w:rsidR="00F77D8C" w:rsidRPr="00C43F9F">
        <w:rPr>
          <w:rFonts w:cstheme="minorHAnsi"/>
        </w:rPr>
        <w:br/>
      </w:r>
    </w:p>
    <w:p w14:paraId="1D10990F" w14:textId="4302BC3B" w:rsidR="00F77D8C" w:rsidRDefault="00454406" w:rsidP="005E275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</w:rPr>
      </w:pPr>
      <w:r w:rsidRPr="00F77D8C">
        <w:rPr>
          <w:rFonts w:cstheme="minorHAnsi"/>
          <w:b/>
        </w:rPr>
        <w:t>A törökök támadása – a nagy tömeg ábrázolása</w:t>
      </w:r>
      <w:r w:rsidR="00C43F9F">
        <w:rPr>
          <w:rFonts w:cstheme="minorHAnsi"/>
          <w:b/>
        </w:rPr>
        <w:t xml:space="preserve"> | </w:t>
      </w:r>
      <w:r w:rsidRPr="00F77D8C">
        <w:rPr>
          <w:rFonts w:cstheme="minorHAnsi"/>
          <w:b/>
        </w:rPr>
        <w:t>2</w:t>
      </w:r>
      <w:r w:rsidR="00C43F9F">
        <w:rPr>
          <w:rFonts w:cstheme="minorHAnsi"/>
          <w:b/>
        </w:rPr>
        <w:t>:</w:t>
      </w:r>
      <w:r w:rsidRPr="00F77D8C">
        <w:rPr>
          <w:rFonts w:cstheme="minorHAnsi"/>
          <w:b/>
        </w:rPr>
        <w:t>02</w:t>
      </w:r>
      <w:r w:rsidR="00C43F9F">
        <w:rPr>
          <w:rFonts w:cstheme="minorHAnsi"/>
          <w:b/>
        </w:rPr>
        <w:t>:</w:t>
      </w:r>
      <w:r w:rsidRPr="00F77D8C">
        <w:rPr>
          <w:rFonts w:cstheme="minorHAnsi"/>
          <w:b/>
        </w:rPr>
        <w:t>05 – 2</w:t>
      </w:r>
      <w:r w:rsidR="00C43F9F">
        <w:rPr>
          <w:rFonts w:cstheme="minorHAnsi"/>
          <w:b/>
        </w:rPr>
        <w:t>:</w:t>
      </w:r>
      <w:r w:rsidRPr="00F77D8C">
        <w:rPr>
          <w:rFonts w:cstheme="minorHAnsi"/>
          <w:b/>
        </w:rPr>
        <w:t>12</w:t>
      </w:r>
      <w:r w:rsidR="00C43F9F">
        <w:rPr>
          <w:rFonts w:cstheme="minorHAnsi"/>
          <w:b/>
        </w:rPr>
        <w:t>:</w:t>
      </w:r>
      <w:r w:rsidRPr="00F77D8C">
        <w:rPr>
          <w:rFonts w:cstheme="minorHAnsi"/>
          <w:b/>
        </w:rPr>
        <w:t>01</w:t>
      </w:r>
    </w:p>
    <w:p w14:paraId="006737A6" w14:textId="047816DF" w:rsidR="00454406" w:rsidRPr="00F77D8C" w:rsidRDefault="00454406" w:rsidP="00F77D8C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 xml:space="preserve">A készülődés a két táborban: A koporsó a magyaroknál és a fekete, kétélű kardot ábrázoló zászló a törököknél. A lelki felkészülés fő eleme a törökök számára az ima, a várvédők számára Dobó István beszéde. Ez a jelenet mutatja leginkább mindazt, ami az egri várvédelmet legendássá teszi: a nők küzdelmét, a szuroköntést, a forró vizet, a létrák elleni küzdelmet, a tüzes karikák dobálását, és így tovább. </w:t>
      </w:r>
      <w:r w:rsidR="00F77D8C">
        <w:rPr>
          <w:rFonts w:cstheme="minorHAnsi"/>
        </w:rPr>
        <w:br/>
      </w:r>
    </w:p>
    <w:p w14:paraId="36307004" w14:textId="77777777" w:rsidR="00C43F9F" w:rsidRDefault="00454406" w:rsidP="00C43F9F">
      <w:pPr>
        <w:pStyle w:val="Listaszerbekezds"/>
        <w:numPr>
          <w:ilvl w:val="0"/>
          <w:numId w:val="7"/>
        </w:numPr>
        <w:spacing w:after="0"/>
        <w:rPr>
          <w:rFonts w:cstheme="minorHAnsi"/>
          <w:b/>
        </w:rPr>
      </w:pPr>
      <w:r w:rsidRPr="00F77D8C">
        <w:rPr>
          <w:rFonts w:cstheme="minorHAnsi"/>
          <w:b/>
        </w:rPr>
        <w:t>A várostrom csúcspontja: a tüzes kerék</w:t>
      </w:r>
    </w:p>
    <w:p w14:paraId="5C952B3D" w14:textId="2C4008FE" w:rsidR="00C43F9F" w:rsidRPr="00C43F9F" w:rsidRDefault="00454406" w:rsidP="00C43F9F">
      <w:pPr>
        <w:spacing w:after="0" w:line="240" w:lineRule="auto"/>
        <w:ind w:firstLine="708"/>
        <w:rPr>
          <w:rFonts w:cstheme="minorHAnsi"/>
          <w:b/>
        </w:rPr>
      </w:pPr>
      <w:r w:rsidRPr="00C43F9F">
        <w:rPr>
          <w:rFonts w:cstheme="minorHAnsi"/>
          <w:bCs/>
        </w:rPr>
        <w:t>Készül a tüzes kerék</w:t>
      </w:r>
    </w:p>
    <w:p w14:paraId="1E540CF8" w14:textId="6EF41C23" w:rsidR="00454406" w:rsidRPr="00C43F9F" w:rsidRDefault="00454406" w:rsidP="00C43F9F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cstheme="minorHAnsi"/>
          <w:b/>
        </w:rPr>
      </w:pPr>
      <w:r w:rsidRPr="00C43F9F">
        <w:rPr>
          <w:rFonts w:cstheme="minorHAnsi"/>
          <w:bCs/>
        </w:rPr>
        <w:t>1</w:t>
      </w:r>
      <w:r w:rsidR="00C43F9F">
        <w:rPr>
          <w:rFonts w:cstheme="minorHAnsi"/>
          <w:bCs/>
        </w:rPr>
        <w:t>:</w:t>
      </w:r>
      <w:r w:rsidRPr="00C43F9F">
        <w:rPr>
          <w:rFonts w:cstheme="minorHAnsi"/>
          <w:bCs/>
        </w:rPr>
        <w:t>57</w:t>
      </w:r>
      <w:r w:rsidR="00C43F9F">
        <w:rPr>
          <w:rFonts w:cstheme="minorHAnsi"/>
          <w:bCs/>
        </w:rPr>
        <w:t>:</w:t>
      </w:r>
      <w:r w:rsidRPr="00C43F9F">
        <w:rPr>
          <w:rFonts w:cstheme="minorHAnsi"/>
          <w:bCs/>
        </w:rPr>
        <w:t>31–1</w:t>
      </w:r>
      <w:r w:rsidR="00C43F9F">
        <w:rPr>
          <w:rFonts w:cstheme="minorHAnsi"/>
          <w:bCs/>
        </w:rPr>
        <w:t>:</w:t>
      </w:r>
      <w:r w:rsidRPr="00C43F9F">
        <w:rPr>
          <w:rFonts w:cstheme="minorHAnsi"/>
          <w:bCs/>
        </w:rPr>
        <w:t>58</w:t>
      </w:r>
      <w:r w:rsidR="00C43F9F">
        <w:rPr>
          <w:rFonts w:cstheme="minorHAnsi"/>
          <w:bCs/>
        </w:rPr>
        <w:t>:</w:t>
      </w:r>
      <w:r w:rsidRPr="00C43F9F">
        <w:rPr>
          <w:rFonts w:cstheme="minorHAnsi"/>
          <w:bCs/>
        </w:rPr>
        <w:t>20</w:t>
      </w:r>
    </w:p>
    <w:p w14:paraId="0C0562AA" w14:textId="77777777" w:rsidR="00C43F9F" w:rsidRPr="00C43F9F" w:rsidRDefault="00454406" w:rsidP="00C43F9F">
      <w:pPr>
        <w:spacing w:after="0" w:line="240" w:lineRule="auto"/>
        <w:ind w:firstLine="708"/>
        <w:rPr>
          <w:rFonts w:cstheme="minorHAnsi"/>
          <w:bCs/>
        </w:rPr>
      </w:pPr>
      <w:r w:rsidRPr="00C43F9F">
        <w:rPr>
          <w:rFonts w:cstheme="minorHAnsi"/>
          <w:bCs/>
        </w:rPr>
        <w:t>A tüzes kerék bevetése</w:t>
      </w:r>
    </w:p>
    <w:p w14:paraId="65066F5B" w14:textId="4009554C" w:rsidR="00C43F9F" w:rsidRDefault="00454406" w:rsidP="004B1927">
      <w:pPr>
        <w:pStyle w:val="Listaszerbekezds"/>
        <w:numPr>
          <w:ilvl w:val="2"/>
          <w:numId w:val="2"/>
        </w:numPr>
        <w:spacing w:after="0" w:line="240" w:lineRule="auto"/>
        <w:ind w:left="2124"/>
        <w:rPr>
          <w:rFonts w:cstheme="minorHAnsi"/>
          <w:bCs/>
        </w:rPr>
      </w:pPr>
      <w:r w:rsidRPr="00E642ED">
        <w:rPr>
          <w:rFonts w:cstheme="minorHAnsi"/>
          <w:bCs/>
        </w:rPr>
        <w:t>2</w:t>
      </w:r>
      <w:r w:rsidR="00C43F9F" w:rsidRPr="00E642ED">
        <w:rPr>
          <w:rFonts w:cstheme="minorHAnsi"/>
          <w:bCs/>
        </w:rPr>
        <w:t>:</w:t>
      </w:r>
      <w:r w:rsidRPr="00E642ED">
        <w:rPr>
          <w:rFonts w:cstheme="minorHAnsi"/>
          <w:bCs/>
        </w:rPr>
        <w:t>18</w:t>
      </w:r>
      <w:r w:rsidR="00C43F9F" w:rsidRPr="00E642ED">
        <w:rPr>
          <w:rFonts w:cstheme="minorHAnsi"/>
          <w:bCs/>
        </w:rPr>
        <w:t>:</w:t>
      </w:r>
      <w:r w:rsidRPr="00E642ED">
        <w:rPr>
          <w:rFonts w:cstheme="minorHAnsi"/>
          <w:bCs/>
        </w:rPr>
        <w:t>20–2</w:t>
      </w:r>
      <w:r w:rsidR="00C43F9F" w:rsidRPr="00E642ED">
        <w:rPr>
          <w:rFonts w:cstheme="minorHAnsi"/>
          <w:bCs/>
        </w:rPr>
        <w:t>:</w:t>
      </w:r>
      <w:r w:rsidRPr="00E642ED">
        <w:rPr>
          <w:rFonts w:cstheme="minorHAnsi"/>
          <w:bCs/>
        </w:rPr>
        <w:t>19</w:t>
      </w:r>
      <w:r w:rsidR="00C43F9F" w:rsidRPr="00E642ED">
        <w:rPr>
          <w:rFonts w:cstheme="minorHAnsi"/>
          <w:bCs/>
        </w:rPr>
        <w:t>:</w:t>
      </w:r>
      <w:r w:rsidRPr="00E642ED">
        <w:rPr>
          <w:rFonts w:cstheme="minorHAnsi"/>
          <w:bCs/>
        </w:rPr>
        <w:t>51</w:t>
      </w:r>
      <w:r w:rsidR="00F77D8C" w:rsidRPr="00E642ED">
        <w:rPr>
          <w:rFonts w:cstheme="minorHAnsi"/>
          <w:bCs/>
        </w:rPr>
        <w:br/>
      </w:r>
    </w:p>
    <w:p w14:paraId="411A19CE" w14:textId="77777777" w:rsidR="00B402F0" w:rsidRPr="00E642ED" w:rsidRDefault="00B402F0" w:rsidP="00B402F0">
      <w:pPr>
        <w:pStyle w:val="Listaszerbekezds"/>
        <w:spacing w:after="0" w:line="240" w:lineRule="auto"/>
        <w:ind w:left="2124"/>
        <w:rPr>
          <w:rFonts w:cstheme="minorHAnsi"/>
          <w:bCs/>
        </w:rPr>
      </w:pPr>
    </w:p>
    <w:p w14:paraId="325CE83F" w14:textId="2DBF1B8A" w:rsidR="00454406" w:rsidRPr="00C43F9F" w:rsidRDefault="00454406" w:rsidP="006537C4">
      <w:pPr>
        <w:pStyle w:val="Listaszerbekezds"/>
        <w:numPr>
          <w:ilvl w:val="0"/>
          <w:numId w:val="7"/>
        </w:numPr>
        <w:spacing w:after="0"/>
        <w:rPr>
          <w:rFonts w:cstheme="minorHAnsi"/>
          <w:b/>
        </w:rPr>
      </w:pPr>
      <w:r w:rsidRPr="00C43F9F">
        <w:rPr>
          <w:rFonts w:cstheme="minorHAnsi"/>
          <w:b/>
        </w:rPr>
        <w:t>A befejezés</w:t>
      </w:r>
      <w:r w:rsidR="00C43F9F" w:rsidRPr="00C43F9F">
        <w:rPr>
          <w:rFonts w:cstheme="minorHAnsi"/>
          <w:b/>
        </w:rPr>
        <w:t xml:space="preserve"> | </w:t>
      </w:r>
      <w:r w:rsidRPr="00C43F9F">
        <w:rPr>
          <w:rFonts w:cstheme="minorHAnsi"/>
          <w:b/>
        </w:rPr>
        <w:t>2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19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29–2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24</w:t>
      </w:r>
      <w:r w:rsidR="00C43F9F" w:rsidRPr="00C43F9F">
        <w:rPr>
          <w:rFonts w:cstheme="minorHAnsi"/>
          <w:b/>
        </w:rPr>
        <w:t>:</w:t>
      </w:r>
      <w:r w:rsidRPr="00C43F9F">
        <w:rPr>
          <w:rFonts w:cstheme="minorHAnsi"/>
          <w:b/>
        </w:rPr>
        <w:t>30</w:t>
      </w:r>
    </w:p>
    <w:p w14:paraId="662B3C3F" w14:textId="5D2D8294" w:rsidR="00454406" w:rsidRDefault="00454406" w:rsidP="00854D25">
      <w:pPr>
        <w:pStyle w:val="Listaszerbekezds"/>
        <w:spacing w:after="0"/>
        <w:rPr>
          <w:rFonts w:cstheme="minorHAnsi"/>
        </w:rPr>
      </w:pPr>
      <w:r w:rsidRPr="00F77D8C">
        <w:rPr>
          <w:rFonts w:cstheme="minorHAnsi"/>
        </w:rPr>
        <w:t>A film zárlata optimista</w:t>
      </w:r>
      <w:r w:rsidR="00854D25">
        <w:rPr>
          <w:rFonts w:cstheme="minorHAnsi"/>
        </w:rPr>
        <w:t xml:space="preserve">. </w:t>
      </w:r>
      <w:r w:rsidRPr="00F77D8C">
        <w:rPr>
          <w:rFonts w:cstheme="minorHAnsi"/>
        </w:rPr>
        <w:t>A főcímdal zenéjét – Tinódi Lantos Sebestyén Eger vár históriájáról szóló históriás énekének sorait – a bevezető históriás után kórus énekli himnikus, emelkedett hangon</w:t>
      </w:r>
      <w:r w:rsidR="00854D25">
        <w:rPr>
          <w:rFonts w:cstheme="minorHAnsi"/>
        </w:rPr>
        <w:t>.</w:t>
      </w:r>
      <w:r w:rsidRPr="00F77D8C">
        <w:rPr>
          <w:rFonts w:cstheme="minorHAnsi"/>
        </w:rPr>
        <w:t xml:space="preserve"> A befejezés a katonai értékeket dicsőíti</w:t>
      </w:r>
      <w:r w:rsidR="00854D25">
        <w:rPr>
          <w:rFonts w:cstheme="minorHAnsi"/>
        </w:rPr>
        <w:t xml:space="preserve">. </w:t>
      </w:r>
      <w:r w:rsidRPr="00F77D8C">
        <w:rPr>
          <w:rFonts w:cstheme="minorHAnsi"/>
        </w:rPr>
        <w:t>Dobó István és két helyettese elmennek itatni a patakra, Gergő pedig azonnal utánuk lovagol</w:t>
      </w:r>
      <w:r w:rsidR="00854D25">
        <w:rPr>
          <w:rFonts w:cstheme="minorHAnsi"/>
        </w:rPr>
        <w:t>.</w:t>
      </w:r>
      <w:r w:rsidRPr="00F77D8C">
        <w:rPr>
          <w:rFonts w:cstheme="minorHAnsi"/>
        </w:rPr>
        <w:t xml:space="preserve"> A magyarok győzelmét dicsőíti a film, szemlélete híven követi Gárdonyi regényének értékrendjét</w:t>
      </w:r>
      <w:r w:rsidR="00854D25">
        <w:rPr>
          <w:rFonts w:cstheme="minorHAnsi"/>
        </w:rPr>
        <w:t>.</w:t>
      </w:r>
      <w:r w:rsidRPr="00F77D8C">
        <w:rPr>
          <w:rFonts w:cstheme="minorHAnsi"/>
        </w:rPr>
        <w:t xml:space="preserve"> </w:t>
      </w:r>
    </w:p>
    <w:p w14:paraId="35F762CC" w14:textId="3D639A89" w:rsidR="00854D25" w:rsidRDefault="00854D25" w:rsidP="00854D25">
      <w:pPr>
        <w:pStyle w:val="Listaszerbekezds"/>
        <w:spacing w:after="0"/>
        <w:rPr>
          <w:rFonts w:cstheme="minorHAnsi"/>
        </w:rPr>
      </w:pPr>
    </w:p>
    <w:p w14:paraId="46327353" w14:textId="07614922" w:rsidR="00854D25" w:rsidRDefault="00854D25" w:rsidP="00854D25">
      <w:pPr>
        <w:pStyle w:val="Listaszerbekezds"/>
        <w:spacing w:after="0"/>
        <w:rPr>
          <w:rFonts w:cstheme="minorHAnsi"/>
        </w:rPr>
      </w:pPr>
    </w:p>
    <w:p w14:paraId="3A3F54CD" w14:textId="2AA4FFD6" w:rsidR="00B402F0" w:rsidRDefault="00B402F0" w:rsidP="00854D25">
      <w:pPr>
        <w:pStyle w:val="Listaszerbekezds"/>
        <w:spacing w:after="0"/>
        <w:rPr>
          <w:rFonts w:cstheme="minorHAnsi"/>
        </w:rPr>
      </w:pPr>
    </w:p>
    <w:p w14:paraId="16F77389" w14:textId="2E180A7D" w:rsidR="00B402F0" w:rsidRDefault="00B402F0" w:rsidP="00854D25">
      <w:pPr>
        <w:pStyle w:val="Listaszerbekezds"/>
        <w:spacing w:after="0"/>
        <w:rPr>
          <w:rFonts w:cstheme="minorHAnsi"/>
        </w:rPr>
      </w:pPr>
    </w:p>
    <w:p w14:paraId="6B572E55" w14:textId="0A995351" w:rsidR="00B402F0" w:rsidRDefault="00B402F0" w:rsidP="00854D25">
      <w:pPr>
        <w:pStyle w:val="Listaszerbekezds"/>
        <w:spacing w:after="0"/>
        <w:rPr>
          <w:rFonts w:cstheme="minorHAnsi"/>
        </w:rPr>
      </w:pPr>
    </w:p>
    <w:p w14:paraId="371DF536" w14:textId="1354E798" w:rsidR="00B402F0" w:rsidRDefault="00B402F0" w:rsidP="00854D25">
      <w:pPr>
        <w:pStyle w:val="Listaszerbekezds"/>
        <w:spacing w:after="0"/>
        <w:rPr>
          <w:rFonts w:cstheme="minorHAnsi"/>
        </w:rPr>
      </w:pPr>
    </w:p>
    <w:p w14:paraId="3B4576EE" w14:textId="72F05197" w:rsidR="00B402F0" w:rsidRDefault="00B402F0" w:rsidP="00854D25">
      <w:pPr>
        <w:pStyle w:val="Listaszerbekezds"/>
        <w:spacing w:after="0"/>
        <w:rPr>
          <w:rFonts w:cstheme="minorHAnsi"/>
        </w:rPr>
      </w:pPr>
    </w:p>
    <w:p w14:paraId="0876F27D" w14:textId="564156C9" w:rsidR="00B402F0" w:rsidRDefault="00B402F0" w:rsidP="00854D25">
      <w:pPr>
        <w:pStyle w:val="Listaszerbekezds"/>
        <w:spacing w:after="0"/>
        <w:rPr>
          <w:rFonts w:cstheme="minorHAnsi"/>
        </w:rPr>
      </w:pPr>
    </w:p>
    <w:p w14:paraId="5B2096F6" w14:textId="7C63E5DA" w:rsidR="00854D25" w:rsidRPr="001B1169" w:rsidRDefault="00854D25" w:rsidP="001B1169">
      <w:pPr>
        <w:pStyle w:val="Cmsor2"/>
        <w:rPr>
          <w:rFonts w:asciiTheme="minorHAnsi" w:hAnsiTheme="minorHAnsi"/>
          <w:b/>
          <w:caps/>
          <w:color w:val="auto"/>
          <w:sz w:val="22"/>
        </w:rPr>
      </w:pPr>
      <w:r w:rsidRPr="001B1169">
        <w:rPr>
          <w:rFonts w:asciiTheme="minorHAnsi" w:hAnsiTheme="minorHAnsi"/>
          <w:b/>
          <w:caps/>
          <w:color w:val="auto"/>
          <w:sz w:val="22"/>
        </w:rPr>
        <w:lastRenderedPageBreak/>
        <w:t>II. A teljes film</w:t>
      </w:r>
    </w:p>
    <w:p w14:paraId="0C4C380F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4CA">
        <w:rPr>
          <w:rFonts w:ascii="Times New Roman" w:hAnsi="Times New Roman" w:cs="Times New Roman"/>
        </w:rPr>
        <w:t xml:space="preserve"> </w:t>
      </w:r>
    </w:p>
    <w:p w14:paraId="630F3F02" w14:textId="093E7D8F" w:rsidR="00854D25" w:rsidRPr="00854D25" w:rsidRDefault="00854D25" w:rsidP="00854D25">
      <w:pPr>
        <w:pStyle w:val="Listaszerbekezds"/>
        <w:numPr>
          <w:ilvl w:val="0"/>
          <w:numId w:val="11"/>
        </w:numPr>
        <w:spacing w:after="0"/>
        <w:rPr>
          <w:rFonts w:cstheme="minorHAnsi"/>
          <w:b/>
        </w:rPr>
      </w:pPr>
      <w:r w:rsidRPr="00854D25">
        <w:rPr>
          <w:rFonts w:cstheme="minorHAnsi"/>
          <w:b/>
        </w:rPr>
        <w:t>A film két része</w:t>
      </w:r>
    </w:p>
    <w:p w14:paraId="713E9556" w14:textId="77777777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A film első része az egri ostrom előzményeit meséli el: </w:t>
      </w:r>
    </w:p>
    <w:p w14:paraId="08F409FE" w14:textId="7064FB34" w:rsidR="00854D25" w:rsidRPr="008C2134" w:rsidRDefault="00854D25" w:rsidP="008C2134">
      <w:pPr>
        <w:pStyle w:val="Listaszerbekezds"/>
        <w:numPr>
          <w:ilvl w:val="0"/>
          <w:numId w:val="15"/>
        </w:numPr>
        <w:spacing w:after="0"/>
        <w:rPr>
          <w:rFonts w:cstheme="minorHAnsi"/>
        </w:rPr>
      </w:pPr>
      <w:r w:rsidRPr="008C2134">
        <w:rPr>
          <w:rFonts w:cstheme="minorHAnsi"/>
        </w:rPr>
        <w:t xml:space="preserve">Hol terem a magyar vitéz? </w:t>
      </w:r>
    </w:p>
    <w:p w14:paraId="15301198" w14:textId="40CB7065" w:rsidR="00854D25" w:rsidRPr="008C2134" w:rsidRDefault="00854D25" w:rsidP="008C2134">
      <w:pPr>
        <w:pStyle w:val="Listaszerbekezds"/>
        <w:numPr>
          <w:ilvl w:val="0"/>
          <w:numId w:val="15"/>
        </w:numPr>
        <w:spacing w:after="0"/>
        <w:rPr>
          <w:rFonts w:cstheme="minorHAnsi"/>
        </w:rPr>
      </w:pPr>
      <w:r w:rsidRPr="008C2134">
        <w:rPr>
          <w:rFonts w:cstheme="minorHAnsi"/>
        </w:rPr>
        <w:t>Oda Buda</w:t>
      </w:r>
    </w:p>
    <w:p w14:paraId="701FB029" w14:textId="3A4A4FAB" w:rsidR="00854D25" w:rsidRPr="008C2134" w:rsidRDefault="00854D25" w:rsidP="008C2134">
      <w:pPr>
        <w:pStyle w:val="Listaszerbekezds"/>
        <w:numPr>
          <w:ilvl w:val="0"/>
          <w:numId w:val="15"/>
        </w:numPr>
        <w:spacing w:after="0"/>
        <w:rPr>
          <w:rFonts w:cstheme="minorHAnsi"/>
        </w:rPr>
      </w:pPr>
      <w:r w:rsidRPr="008C2134">
        <w:rPr>
          <w:rFonts w:cstheme="minorHAnsi"/>
        </w:rPr>
        <w:t>A rab oroszlán</w:t>
      </w:r>
    </w:p>
    <w:p w14:paraId="07510130" w14:textId="77777777" w:rsidR="00854D25" w:rsidRDefault="00854D25" w:rsidP="00854D25">
      <w:pPr>
        <w:pStyle w:val="Listaszerbekezds"/>
        <w:spacing w:after="0"/>
        <w:rPr>
          <w:rFonts w:cstheme="minorHAnsi"/>
        </w:rPr>
      </w:pPr>
    </w:p>
    <w:p w14:paraId="0AB5FABA" w14:textId="7210BDDF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A második rész az egri vár megvédésről szól: </w:t>
      </w:r>
    </w:p>
    <w:p w14:paraId="02605F5B" w14:textId="199ED485" w:rsidR="00854D25" w:rsidRPr="00854D25" w:rsidRDefault="00854D25" w:rsidP="008C2134">
      <w:pPr>
        <w:pStyle w:val="Listaszerbekezds"/>
        <w:numPr>
          <w:ilvl w:val="0"/>
          <w:numId w:val="15"/>
        </w:numPr>
        <w:spacing w:after="0"/>
        <w:rPr>
          <w:rFonts w:cstheme="minorHAnsi"/>
        </w:rPr>
      </w:pPr>
      <w:r w:rsidRPr="00854D25">
        <w:rPr>
          <w:rFonts w:cstheme="minorHAnsi"/>
        </w:rPr>
        <w:t>Eger veszedelme</w:t>
      </w:r>
    </w:p>
    <w:p w14:paraId="4636D8DC" w14:textId="7D4BA125" w:rsidR="00854D25" w:rsidRPr="00854D25" w:rsidRDefault="00854D25" w:rsidP="008C2134">
      <w:pPr>
        <w:pStyle w:val="Listaszerbekezds"/>
        <w:numPr>
          <w:ilvl w:val="0"/>
          <w:numId w:val="15"/>
        </w:numPr>
        <w:spacing w:after="0"/>
        <w:rPr>
          <w:rFonts w:cstheme="minorHAnsi"/>
        </w:rPr>
      </w:pPr>
      <w:r w:rsidRPr="00854D25">
        <w:rPr>
          <w:rFonts w:cstheme="minorHAnsi"/>
        </w:rPr>
        <w:t>Holdfogyatkozás</w:t>
      </w:r>
    </w:p>
    <w:p w14:paraId="2E98D6B3" w14:textId="77777777" w:rsidR="00854D25" w:rsidRDefault="00854D25" w:rsidP="00854D25">
      <w:pPr>
        <w:pStyle w:val="Listaszerbekezds"/>
        <w:spacing w:after="0"/>
        <w:rPr>
          <w:rFonts w:cstheme="minorHAnsi"/>
        </w:rPr>
      </w:pPr>
    </w:p>
    <w:p w14:paraId="412A4F9C" w14:textId="49A73493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A film meglehetős hűséggel követi a könyv cselekményét és arányait, természetesen kihagyásokkal. </w:t>
      </w:r>
    </w:p>
    <w:p w14:paraId="0F3CDC6E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129C0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B70A8" w14:textId="2A86CCDD" w:rsidR="00854D25" w:rsidRPr="00854D25" w:rsidRDefault="00854D25" w:rsidP="00854D25">
      <w:pPr>
        <w:pStyle w:val="Listaszerbekezds"/>
        <w:numPr>
          <w:ilvl w:val="0"/>
          <w:numId w:val="11"/>
        </w:numPr>
        <w:spacing w:after="0"/>
        <w:rPr>
          <w:rFonts w:cstheme="minorHAnsi"/>
          <w:b/>
        </w:rPr>
      </w:pPr>
      <w:r w:rsidRPr="00854D25">
        <w:rPr>
          <w:rFonts w:cstheme="minorHAnsi"/>
          <w:b/>
        </w:rPr>
        <w:t>Ami kimaradt a filmből</w:t>
      </w:r>
    </w:p>
    <w:p w14:paraId="32EDC8EE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21B84" w14:textId="77777777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Néhány kimaradt szereplő: Gábor pap, </w:t>
      </w:r>
      <w:proofErr w:type="spellStart"/>
      <w:r w:rsidRPr="00854D25">
        <w:rPr>
          <w:rFonts w:cstheme="minorHAnsi"/>
        </w:rPr>
        <w:t>Hajván</w:t>
      </w:r>
      <w:proofErr w:type="spellEnd"/>
      <w:r w:rsidRPr="00854D25">
        <w:rPr>
          <w:rFonts w:cstheme="minorHAnsi"/>
        </w:rPr>
        <w:t xml:space="preserve">, Móré László, Tinódi Lantos Sebestyén.  </w:t>
      </w:r>
    </w:p>
    <w:p w14:paraId="6E26749C" w14:textId="77777777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Néhány kimaradt jelenet: a szultán felrobbantásának kísérlete, Szarvaskő vára. </w:t>
      </w:r>
    </w:p>
    <w:p w14:paraId="49C513C2" w14:textId="077E430A" w:rsid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Néhány erősen átformált szereplő: </w:t>
      </w:r>
      <w:proofErr w:type="spellStart"/>
      <w:r w:rsidRPr="00854D25">
        <w:rPr>
          <w:rFonts w:cstheme="minorHAnsi"/>
        </w:rPr>
        <w:t>Cecey</w:t>
      </w:r>
      <w:proofErr w:type="spellEnd"/>
      <w:r w:rsidRPr="00854D25">
        <w:rPr>
          <w:rFonts w:cstheme="minorHAnsi"/>
        </w:rPr>
        <w:t xml:space="preserve"> Péter, Sárközi</w:t>
      </w:r>
      <w:r w:rsidR="008C2134">
        <w:rPr>
          <w:rFonts w:cstheme="minorHAnsi"/>
        </w:rPr>
        <w:t>.</w:t>
      </w:r>
    </w:p>
    <w:p w14:paraId="11DE817F" w14:textId="77777777" w:rsidR="008C2134" w:rsidRPr="00854D25" w:rsidRDefault="008C2134" w:rsidP="00854D25">
      <w:pPr>
        <w:pStyle w:val="Listaszerbekezds"/>
        <w:spacing w:after="0"/>
        <w:rPr>
          <w:rFonts w:cstheme="minorHAnsi"/>
        </w:rPr>
      </w:pPr>
    </w:p>
    <w:p w14:paraId="2893E1C7" w14:textId="19865B5D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A filmadaptációkkal kapcsolatos hétköznapi beszédben mindig azt szokás kifejezni, hogy a film és a könyv egészen más, és azt szokás fájlalni, hogy mi maradt ki a filmből. A mi kérdésünk szándékosan kettős: mit vesztett és mit nyert a néző? Érdemes tehát nemcsak arra fókuszálni, hogy mi nem szerepel benne, hanem arra is, hogy mit látunk másként, és mit tett hozzá a könyvhöz. </w:t>
      </w:r>
      <w:r w:rsidR="00E642ED">
        <w:rPr>
          <w:rFonts w:cstheme="minorHAnsi"/>
        </w:rPr>
        <w:t>K</w:t>
      </w:r>
      <w:r w:rsidRPr="00854D25">
        <w:rPr>
          <w:rFonts w:cstheme="minorHAnsi"/>
        </w:rPr>
        <w:t xml:space="preserve">erüljük el, hogy abból a szempontból hasonlítsuk össze a két alkotást, hogy melyik hűségesebb a történelemhez, melyik ábrázolja úgy, ahogy történt. Mindkettő fikció, és akármennyi kutatásra és háttérmunkára épült is mindkettő, azért Gárdonyi regénye háromszázötven, Várkonyi Zoltán filmje négyszázötven évvel az események után készült, vagyis a történelmi hitelességet már csak időbeli távolságuk okán sem – és persze műfajuk okán sem, hiszen az egyik regény, a másik játékfilm – szabad rajtuk </w:t>
      </w:r>
      <w:proofErr w:type="spellStart"/>
      <w:r w:rsidRPr="00854D25">
        <w:rPr>
          <w:rFonts w:cstheme="minorHAnsi"/>
        </w:rPr>
        <w:t>számonkérni</w:t>
      </w:r>
      <w:proofErr w:type="spellEnd"/>
      <w:r w:rsidRPr="00854D25">
        <w:rPr>
          <w:rFonts w:cstheme="minorHAnsi"/>
        </w:rPr>
        <w:t xml:space="preserve">. </w:t>
      </w:r>
    </w:p>
    <w:p w14:paraId="4C496323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6D195F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31B52" w14:textId="5D994264" w:rsidR="00854D25" w:rsidRPr="00854D25" w:rsidRDefault="00854D25" w:rsidP="00854D25">
      <w:pPr>
        <w:pStyle w:val="Listaszerbekezds"/>
        <w:numPr>
          <w:ilvl w:val="0"/>
          <w:numId w:val="11"/>
        </w:numPr>
        <w:spacing w:after="0"/>
        <w:rPr>
          <w:rFonts w:cstheme="minorHAnsi"/>
          <w:b/>
        </w:rPr>
      </w:pPr>
      <w:r w:rsidRPr="00854D25">
        <w:rPr>
          <w:rFonts w:cstheme="minorHAnsi"/>
          <w:b/>
        </w:rPr>
        <w:t>Párhuzamos montázsok</w:t>
      </w:r>
    </w:p>
    <w:p w14:paraId="64EBC90A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C83F0" w14:textId="77777777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Néhány példa a párhuzamos történetmesélésre: </w:t>
      </w:r>
    </w:p>
    <w:p w14:paraId="5DAE58F7" w14:textId="77777777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t xml:space="preserve">Gergő és </w:t>
      </w:r>
      <w:proofErr w:type="spellStart"/>
      <w:r w:rsidRPr="00854D25">
        <w:rPr>
          <w:rFonts w:cstheme="minorHAnsi"/>
        </w:rPr>
        <w:t>Vicuska</w:t>
      </w:r>
      <w:proofErr w:type="spellEnd"/>
      <w:r w:rsidRPr="00854D25">
        <w:rPr>
          <w:rFonts w:cstheme="minorHAnsi"/>
        </w:rPr>
        <w:t xml:space="preserve"> fürdőzése – </w:t>
      </w:r>
      <w:proofErr w:type="spellStart"/>
      <w:r w:rsidRPr="00854D25">
        <w:rPr>
          <w:rFonts w:cstheme="minorHAnsi"/>
        </w:rPr>
        <w:t>Jumurdzsák</w:t>
      </w:r>
      <w:proofErr w:type="spellEnd"/>
      <w:r w:rsidRPr="00854D25">
        <w:rPr>
          <w:rFonts w:cstheme="minorHAnsi"/>
        </w:rPr>
        <w:t xml:space="preserve"> és serege</w:t>
      </w:r>
    </w:p>
    <w:p w14:paraId="0497E037" w14:textId="77777777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t>Gergő és Vica török fogságban – otthon várják, majd keresik a két gyereket</w:t>
      </w:r>
    </w:p>
    <w:p w14:paraId="51814159" w14:textId="51DBF5D2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t>Készülődés Gyalu várában az esküvőre – Gergőék lányszabadító próbálkozása – a királynő termeiben</w:t>
      </w:r>
    </w:p>
    <w:p w14:paraId="66B4C2FB" w14:textId="77777777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t>Vicára várakoznak a királyné dísztermében (Izabella királyné és udvara) és a várfalak alatt (Gergő és két barátja)</w:t>
      </w:r>
    </w:p>
    <w:p w14:paraId="3FA8F43F" w14:textId="77777777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lastRenderedPageBreak/>
        <w:t xml:space="preserve">Gergőék igyekeznek bejutni a Héttoronyba – </w:t>
      </w:r>
      <w:proofErr w:type="spellStart"/>
      <w:r w:rsidRPr="00854D25">
        <w:rPr>
          <w:rFonts w:cstheme="minorHAnsi"/>
        </w:rPr>
        <w:t>Jumurdzsák</w:t>
      </w:r>
      <w:proofErr w:type="spellEnd"/>
      <w:r w:rsidRPr="00854D25">
        <w:rPr>
          <w:rFonts w:cstheme="minorHAnsi"/>
        </w:rPr>
        <w:t xml:space="preserve"> lopakodik utánuk</w:t>
      </w:r>
    </w:p>
    <w:p w14:paraId="4FAEDF4A" w14:textId="77777777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t>A várostrom – Vica és Miklós diák a föld alatti járatokon bemennek a várba</w:t>
      </w:r>
    </w:p>
    <w:p w14:paraId="02B901E3" w14:textId="77777777" w:rsidR="00854D25" w:rsidRPr="00854D25" w:rsidRDefault="00854D25" w:rsidP="00854D25">
      <w:pPr>
        <w:pStyle w:val="Listaszerbekezds"/>
        <w:numPr>
          <w:ilvl w:val="0"/>
          <w:numId w:val="12"/>
        </w:numPr>
        <w:spacing w:after="0"/>
        <w:rPr>
          <w:rFonts w:cstheme="minorHAnsi"/>
        </w:rPr>
      </w:pPr>
      <w:r w:rsidRPr="00854D25">
        <w:rPr>
          <w:rFonts w:cstheme="minorHAnsi"/>
        </w:rPr>
        <w:t>Folyik a vár védelme – a Hegedűs által vezetett török csapat lopakodik a vár kazamatáiban</w:t>
      </w:r>
    </w:p>
    <w:p w14:paraId="0E8A1971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FEAB77" w14:textId="77777777" w:rsidR="00854D25" w:rsidRPr="006C14CA" w:rsidRDefault="00854D25" w:rsidP="0085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4D38A" w14:textId="0B034F7F" w:rsidR="00854D25" w:rsidRPr="00854D25" w:rsidRDefault="00854D25" w:rsidP="00854D25">
      <w:pPr>
        <w:pStyle w:val="Listaszerbekezds"/>
        <w:numPr>
          <w:ilvl w:val="0"/>
          <w:numId w:val="11"/>
        </w:numPr>
        <w:spacing w:after="0"/>
        <w:rPr>
          <w:rFonts w:cstheme="minorHAnsi"/>
          <w:b/>
        </w:rPr>
      </w:pPr>
      <w:r w:rsidRPr="00854D25">
        <w:rPr>
          <w:rFonts w:cstheme="minorHAnsi"/>
          <w:b/>
        </w:rPr>
        <w:t xml:space="preserve">Tinódi Lantos Sebestyén Eger vár </w:t>
      </w:r>
      <w:proofErr w:type="spellStart"/>
      <w:r w:rsidRPr="00854D25">
        <w:rPr>
          <w:rFonts w:cstheme="minorHAnsi"/>
          <w:b/>
        </w:rPr>
        <w:t>viadaljáról</w:t>
      </w:r>
      <w:proofErr w:type="spellEnd"/>
      <w:r w:rsidRPr="00854D25">
        <w:rPr>
          <w:rFonts w:cstheme="minorHAnsi"/>
          <w:b/>
        </w:rPr>
        <w:t xml:space="preserve"> </w:t>
      </w:r>
    </w:p>
    <w:p w14:paraId="573430C5" w14:textId="77777777" w:rsidR="00854D25" w:rsidRP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A film főcímdala egy részlet Tinódi Lantos Sebestyén Eger vár </w:t>
      </w:r>
      <w:proofErr w:type="spellStart"/>
      <w:r w:rsidRPr="00854D25">
        <w:rPr>
          <w:rFonts w:cstheme="minorHAnsi"/>
        </w:rPr>
        <w:t>viadaljáról</w:t>
      </w:r>
      <w:proofErr w:type="spellEnd"/>
      <w:r w:rsidRPr="00854D25">
        <w:rPr>
          <w:rFonts w:cstheme="minorHAnsi"/>
        </w:rPr>
        <w:t xml:space="preserve"> szóló históriás énekéből. </w:t>
      </w:r>
    </w:p>
    <w:p w14:paraId="68B061F4" w14:textId="77777777" w:rsidR="00854D25" w:rsidRDefault="00854D25" w:rsidP="00854D25">
      <w:pPr>
        <w:pStyle w:val="Listaszerbekezds"/>
        <w:spacing w:after="0"/>
        <w:rPr>
          <w:rFonts w:cstheme="minorHAnsi"/>
        </w:rPr>
      </w:pPr>
      <w:r w:rsidRPr="00854D25">
        <w:rPr>
          <w:rFonts w:cstheme="minorHAnsi"/>
        </w:rPr>
        <w:t xml:space="preserve">Hallgassátok meg! </w:t>
      </w:r>
    </w:p>
    <w:p w14:paraId="1B2B1102" w14:textId="2F748AC6" w:rsidR="00854D25" w:rsidRDefault="00854D25" w:rsidP="00854D25">
      <w:pPr>
        <w:spacing w:after="0"/>
        <w:ind w:left="708" w:firstLine="708"/>
        <w:rPr>
          <w:rFonts w:cstheme="minorHAnsi"/>
        </w:rPr>
      </w:pPr>
      <w:r w:rsidRPr="00854D25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854D25">
        <w:rPr>
          <w:rFonts w:cstheme="minorHAnsi"/>
        </w:rPr>
        <w:t>részlet a főcímdal: 0</w:t>
      </w:r>
      <w:r w:rsidR="00E642ED">
        <w:rPr>
          <w:rFonts w:cstheme="minorHAnsi"/>
        </w:rPr>
        <w:t>:</w:t>
      </w:r>
      <w:r w:rsidRPr="00854D25">
        <w:rPr>
          <w:rFonts w:cstheme="minorHAnsi"/>
        </w:rPr>
        <w:t>23–2</w:t>
      </w:r>
      <w:r w:rsidR="00E642ED">
        <w:rPr>
          <w:rFonts w:cstheme="minorHAnsi"/>
        </w:rPr>
        <w:t>:</w:t>
      </w:r>
      <w:r w:rsidRPr="00854D25">
        <w:rPr>
          <w:rFonts w:cstheme="minorHAnsi"/>
        </w:rPr>
        <w:t>51</w:t>
      </w:r>
    </w:p>
    <w:p w14:paraId="01473355" w14:textId="10882BE0" w:rsidR="00854D25" w:rsidRPr="00854D25" w:rsidRDefault="00854D25" w:rsidP="00854D25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 xml:space="preserve">2. </w:t>
      </w:r>
      <w:r w:rsidRPr="00854D25">
        <w:rPr>
          <w:rFonts w:cstheme="minorHAnsi"/>
        </w:rPr>
        <w:t>részlet a záró képsor alatt: 2</w:t>
      </w:r>
      <w:r w:rsidR="00E642ED">
        <w:rPr>
          <w:rFonts w:cstheme="minorHAnsi"/>
        </w:rPr>
        <w:t>:</w:t>
      </w:r>
      <w:r w:rsidRPr="00854D25">
        <w:rPr>
          <w:rFonts w:cstheme="minorHAnsi"/>
        </w:rPr>
        <w:t>24</w:t>
      </w:r>
      <w:r w:rsidR="00E642ED">
        <w:rPr>
          <w:rFonts w:cstheme="minorHAnsi"/>
        </w:rPr>
        <w:t>:</w:t>
      </w:r>
      <w:r w:rsidRPr="00854D25">
        <w:rPr>
          <w:rFonts w:cstheme="minorHAnsi"/>
        </w:rPr>
        <w:t>16–2</w:t>
      </w:r>
      <w:r w:rsidR="00E642ED">
        <w:rPr>
          <w:rFonts w:cstheme="minorHAnsi"/>
        </w:rPr>
        <w:t>:</w:t>
      </w:r>
      <w:r w:rsidRPr="00854D25">
        <w:rPr>
          <w:rFonts w:cstheme="minorHAnsi"/>
        </w:rPr>
        <w:t>24</w:t>
      </w:r>
      <w:r w:rsidR="00E642ED">
        <w:rPr>
          <w:rFonts w:cstheme="minorHAnsi"/>
        </w:rPr>
        <w:t>:</w:t>
      </w:r>
      <w:r w:rsidRPr="00854D25">
        <w:rPr>
          <w:rFonts w:cstheme="minorHAnsi"/>
        </w:rPr>
        <w:t>36</w:t>
      </w:r>
    </w:p>
    <w:p w14:paraId="238907D7" w14:textId="2D651F6A" w:rsidR="00854D25" w:rsidRPr="00854D25" w:rsidRDefault="00854D25" w:rsidP="001B1169">
      <w:pPr>
        <w:pStyle w:val="Listaszerbekezds"/>
        <w:spacing w:after="0"/>
        <w:ind w:firstLine="696"/>
        <w:rPr>
          <w:rFonts w:cstheme="minorHAnsi"/>
        </w:rPr>
      </w:pPr>
      <w:r w:rsidRPr="00854D25">
        <w:rPr>
          <w:rFonts w:cstheme="minorHAnsi"/>
        </w:rPr>
        <w:t xml:space="preserve">Benkő Dániel előadásában: </w:t>
      </w:r>
      <w:r>
        <w:rPr>
          <w:rFonts w:cstheme="minorHAnsi"/>
        </w:rPr>
        <w:t xml:space="preserve"> </w:t>
      </w:r>
      <w:hyperlink r:id="rId9" w:history="1">
        <w:r w:rsidRPr="001D2D87">
          <w:rPr>
            <w:rStyle w:val="Hiperhivatkozs"/>
            <w:rFonts w:cstheme="minorHAnsi"/>
          </w:rPr>
          <w:t>https://www.youtube.co</w:t>
        </w:r>
        <w:r w:rsidRPr="001D2D87">
          <w:rPr>
            <w:rStyle w:val="Hiperhivatkozs"/>
            <w:rFonts w:cstheme="minorHAnsi"/>
          </w:rPr>
          <w:t>m</w:t>
        </w:r>
        <w:r w:rsidRPr="001D2D87">
          <w:rPr>
            <w:rStyle w:val="Hiperhivatkozs"/>
            <w:rFonts w:cstheme="minorHAnsi"/>
          </w:rPr>
          <w:t>/watch?v=jCxbIW3zXVE</w:t>
        </w:r>
      </w:hyperlink>
    </w:p>
    <w:p w14:paraId="5AFE9347" w14:textId="77777777" w:rsidR="00854D25" w:rsidRPr="006C14CA" w:rsidRDefault="00854D25" w:rsidP="00854D25">
      <w:pPr>
        <w:jc w:val="both"/>
        <w:rPr>
          <w:rFonts w:ascii="Times New Roman" w:hAnsi="Times New Roman" w:cs="Times New Roman"/>
        </w:rPr>
      </w:pPr>
    </w:p>
    <w:p w14:paraId="2BCAEBB5" w14:textId="77777777" w:rsidR="00854D25" w:rsidRPr="00F77D8C" w:rsidRDefault="00854D25" w:rsidP="00854D25">
      <w:pPr>
        <w:pStyle w:val="Listaszerbekezds"/>
        <w:spacing w:after="0"/>
        <w:rPr>
          <w:rFonts w:cstheme="minorHAnsi"/>
        </w:rPr>
      </w:pPr>
    </w:p>
    <w:p w14:paraId="4415DC37" w14:textId="15ADF5F6" w:rsidR="00454406" w:rsidRPr="00F77D8C" w:rsidRDefault="00454406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sectPr w:rsidR="00454406" w:rsidRPr="00F77D8C" w:rsidSect="004B1386">
      <w:headerReference w:type="default" r:id="rId10"/>
      <w:footerReference w:type="default" r:id="rId11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E645" w14:textId="77777777" w:rsidR="00886671" w:rsidRDefault="00886671" w:rsidP="006E5589">
      <w:pPr>
        <w:spacing w:after="0" w:line="240" w:lineRule="auto"/>
      </w:pPr>
      <w:r>
        <w:separator/>
      </w:r>
    </w:p>
  </w:endnote>
  <w:endnote w:type="continuationSeparator" w:id="0">
    <w:p w14:paraId="62D21E8A" w14:textId="77777777" w:rsidR="00886671" w:rsidRDefault="00886671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05A693B4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2156DD">
          <w:t>Fenyő D. György</w:t>
        </w:r>
        <w:r w:rsidR="00FF7D4C">
          <w:t>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C69C" w14:textId="77777777" w:rsidR="00886671" w:rsidRDefault="00886671" w:rsidP="006E5589">
      <w:pPr>
        <w:spacing w:after="0" w:line="240" w:lineRule="auto"/>
      </w:pPr>
      <w:r>
        <w:separator/>
      </w:r>
    </w:p>
  </w:footnote>
  <w:footnote w:type="continuationSeparator" w:id="0">
    <w:p w14:paraId="635DF616" w14:textId="77777777" w:rsidR="00886671" w:rsidRDefault="00886671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2AFD"/>
    <w:multiLevelType w:val="hybridMultilevel"/>
    <w:tmpl w:val="D826D0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31902"/>
    <w:multiLevelType w:val="hybridMultilevel"/>
    <w:tmpl w:val="377013F4"/>
    <w:lvl w:ilvl="0" w:tplc="37FC413C">
      <w:start w:val="1"/>
      <w:numFmt w:val="upperRoman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51991"/>
    <w:multiLevelType w:val="hybridMultilevel"/>
    <w:tmpl w:val="92F4F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625D"/>
    <w:multiLevelType w:val="hybridMultilevel"/>
    <w:tmpl w:val="F55EA846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60A12F6">
      <w:start w:val="1"/>
      <w:numFmt w:val="lowerLetter"/>
      <w:lvlText w:val="%2."/>
      <w:lvlJc w:val="left"/>
      <w:pPr>
        <w:ind w:left="1440" w:hanging="360"/>
      </w:pPr>
      <w:rPr>
        <w:b w:val="0"/>
        <w:bCs/>
        <w:caps w:val="0"/>
      </w:rPr>
    </w:lvl>
    <w:lvl w:ilvl="2" w:tplc="628CF79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10660"/>
    <w:multiLevelType w:val="hybridMultilevel"/>
    <w:tmpl w:val="62E6A594"/>
    <w:lvl w:ilvl="0" w:tplc="37FC413C">
      <w:start w:val="1"/>
      <w:numFmt w:val="upperRoman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13B9"/>
    <w:multiLevelType w:val="hybridMultilevel"/>
    <w:tmpl w:val="F55EA846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60A12F6">
      <w:start w:val="1"/>
      <w:numFmt w:val="lowerLetter"/>
      <w:lvlText w:val="%2."/>
      <w:lvlJc w:val="left"/>
      <w:pPr>
        <w:ind w:left="1440" w:hanging="360"/>
      </w:pPr>
      <w:rPr>
        <w:b w:val="0"/>
        <w:bCs/>
        <w:caps w:val="0"/>
      </w:rPr>
    </w:lvl>
    <w:lvl w:ilvl="2" w:tplc="628CF79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E50"/>
    <w:multiLevelType w:val="hybridMultilevel"/>
    <w:tmpl w:val="3CD4F212"/>
    <w:lvl w:ilvl="0" w:tplc="8E42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F7852"/>
    <w:multiLevelType w:val="hybridMultilevel"/>
    <w:tmpl w:val="F55EA846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60A12F6">
      <w:start w:val="1"/>
      <w:numFmt w:val="lowerLetter"/>
      <w:lvlText w:val="%2."/>
      <w:lvlJc w:val="left"/>
      <w:pPr>
        <w:ind w:left="1440" w:hanging="360"/>
      </w:pPr>
      <w:rPr>
        <w:b w:val="0"/>
        <w:bCs/>
        <w:caps w:val="0"/>
      </w:rPr>
    </w:lvl>
    <w:lvl w:ilvl="2" w:tplc="628CF79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AD6"/>
    <w:multiLevelType w:val="hybridMultilevel"/>
    <w:tmpl w:val="DA0A33D4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60A12F6">
      <w:start w:val="1"/>
      <w:numFmt w:val="lowerLetter"/>
      <w:lvlText w:val="%2."/>
      <w:lvlJc w:val="left"/>
      <w:pPr>
        <w:ind w:left="1440" w:hanging="360"/>
      </w:pPr>
      <w:rPr>
        <w:b w:val="0"/>
        <w:bCs/>
        <w:caps w:val="0"/>
      </w:rPr>
    </w:lvl>
    <w:lvl w:ilvl="2" w:tplc="628CF79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C23AD27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144D87"/>
    <w:rsid w:val="00192766"/>
    <w:rsid w:val="001B1169"/>
    <w:rsid w:val="001D3E02"/>
    <w:rsid w:val="002156DD"/>
    <w:rsid w:val="0022663C"/>
    <w:rsid w:val="002C7CEB"/>
    <w:rsid w:val="00346E67"/>
    <w:rsid w:val="003B552D"/>
    <w:rsid w:val="003D1855"/>
    <w:rsid w:val="003D762C"/>
    <w:rsid w:val="00444382"/>
    <w:rsid w:val="00454406"/>
    <w:rsid w:val="004B1386"/>
    <w:rsid w:val="004C423E"/>
    <w:rsid w:val="006518DE"/>
    <w:rsid w:val="006E5589"/>
    <w:rsid w:val="0073289D"/>
    <w:rsid w:val="007A7EFA"/>
    <w:rsid w:val="007B597C"/>
    <w:rsid w:val="007E522E"/>
    <w:rsid w:val="00854D25"/>
    <w:rsid w:val="00886671"/>
    <w:rsid w:val="008C11F4"/>
    <w:rsid w:val="008C2134"/>
    <w:rsid w:val="00906B3B"/>
    <w:rsid w:val="009149CE"/>
    <w:rsid w:val="00995D3D"/>
    <w:rsid w:val="00A426CB"/>
    <w:rsid w:val="00A766A3"/>
    <w:rsid w:val="00A82DF6"/>
    <w:rsid w:val="00AF0CF0"/>
    <w:rsid w:val="00AF3514"/>
    <w:rsid w:val="00B20915"/>
    <w:rsid w:val="00B402F0"/>
    <w:rsid w:val="00BE10A6"/>
    <w:rsid w:val="00C10300"/>
    <w:rsid w:val="00C43F9F"/>
    <w:rsid w:val="00CD0E7F"/>
    <w:rsid w:val="00D048AF"/>
    <w:rsid w:val="00D13204"/>
    <w:rsid w:val="00D36104"/>
    <w:rsid w:val="00D76442"/>
    <w:rsid w:val="00D94BC5"/>
    <w:rsid w:val="00E35A78"/>
    <w:rsid w:val="00E642ED"/>
    <w:rsid w:val="00F00FBB"/>
    <w:rsid w:val="00F266A9"/>
    <w:rsid w:val="00F77D8C"/>
    <w:rsid w:val="00F93CC1"/>
    <w:rsid w:val="00FD2AB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156D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54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archiv.hu/hu/alapfilmek/filmek-es-tantargyak/egri-csillagok-tanari-segedany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marchiv.hu/hu/alapfilmek/filmek-es-tantargyak/egri-csillagok-tanari-segedany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xbIW3zXVE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1597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14</cp:revision>
  <dcterms:created xsi:type="dcterms:W3CDTF">2020-09-14T08:40:00Z</dcterms:created>
  <dcterms:modified xsi:type="dcterms:W3CDTF">2020-09-29T12:22:00Z</dcterms:modified>
</cp:coreProperties>
</file>